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91244">
      <w:pPr>
        <w:rPr>
          <w:rFonts w:hint="eastAsia" w:eastAsia="宋体"/>
          <w:sz w:val="24"/>
          <w:szCs w:val="24"/>
          <w:lang w:val="en-US" w:eastAsia="zh-CN"/>
        </w:rPr>
      </w:pPr>
    </w:p>
    <w:p w14:paraId="2E07011E">
      <w:pPr>
        <w:rPr>
          <w:rFonts w:hint="eastAsia" w:eastAsia="宋体"/>
          <w:sz w:val="24"/>
          <w:szCs w:val="24"/>
          <w:lang w:val="en-US" w:eastAsia="zh-CN"/>
        </w:rPr>
      </w:pPr>
    </w:p>
    <w:p w14:paraId="22922183">
      <w:pPr>
        <w:jc w:val="center"/>
        <w:rPr>
          <w:rFonts w:hint="eastAsia" w:eastAsia="宋体"/>
          <w:b/>
          <w:bCs/>
          <w:sz w:val="48"/>
          <w:szCs w:val="48"/>
          <w:lang w:val="en-US" w:eastAsia="zh-CN"/>
        </w:rPr>
      </w:pPr>
      <w:r>
        <w:rPr>
          <w:rFonts w:hint="eastAsia" w:eastAsia="宋体"/>
          <w:b/>
          <w:bCs/>
          <w:sz w:val="48"/>
          <w:szCs w:val="48"/>
          <w:lang w:val="en-US" w:eastAsia="zh-CN"/>
        </w:rPr>
        <w:t>长沙柏宁地王广场</w:t>
      </w:r>
    </w:p>
    <w:p w14:paraId="60E8A237">
      <w:pPr>
        <w:jc w:val="center"/>
        <w:rPr>
          <w:rFonts w:hint="default" w:eastAsia="宋体"/>
          <w:b/>
          <w:bCs/>
          <w:sz w:val="48"/>
          <w:szCs w:val="48"/>
          <w:lang w:val="en-US" w:eastAsia="zh-CN"/>
        </w:rPr>
      </w:pPr>
      <w:r>
        <w:rPr>
          <w:rFonts w:hint="eastAsia" w:eastAsia="宋体"/>
          <w:b/>
          <w:bCs/>
          <w:sz w:val="48"/>
          <w:szCs w:val="48"/>
          <w:lang w:val="en-US" w:eastAsia="zh-CN"/>
        </w:rPr>
        <w:t>全年12个月空调水处理药剂明细要求</w:t>
      </w:r>
    </w:p>
    <w:p w14:paraId="0D98B5A2">
      <w:pPr>
        <w:rPr>
          <w:rFonts w:hint="eastAsia" w:eastAsia="宋体"/>
          <w:sz w:val="24"/>
          <w:szCs w:val="24"/>
          <w:lang w:val="en-US" w:eastAsia="zh-CN"/>
        </w:rPr>
      </w:pPr>
    </w:p>
    <w:p w14:paraId="1DE520C0">
      <w:pPr>
        <w:rPr>
          <w:rFonts w:hint="eastAsia" w:eastAsia="宋体"/>
          <w:sz w:val="24"/>
          <w:szCs w:val="24"/>
          <w:lang w:val="en-US" w:eastAsia="zh-CN"/>
        </w:rPr>
      </w:pPr>
    </w:p>
    <w:p w14:paraId="0AB4F167">
      <w:pPr>
        <w:rPr>
          <w:rFonts w:hint="eastAsia" w:eastAsia="宋体"/>
          <w:sz w:val="24"/>
          <w:szCs w:val="24"/>
          <w:lang w:val="en-US" w:eastAsia="zh-CN"/>
        </w:rPr>
      </w:pPr>
    </w:p>
    <w:tbl>
      <w:tblPr>
        <w:tblStyle w:val="5"/>
        <w:tblW w:w="109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4014"/>
        <w:gridCol w:w="4014"/>
      </w:tblGrid>
      <w:tr w14:paraId="1A46E425">
        <w:trPr>
          <w:trHeight w:val="533" w:hRule="atLeast"/>
          <w:jc w:val="center"/>
        </w:trPr>
        <w:tc>
          <w:tcPr>
            <w:tcW w:w="2971" w:type="dxa"/>
            <w:noWrap w:val="0"/>
            <w:vAlign w:val="top"/>
          </w:tcPr>
          <w:p w14:paraId="6F4EBC8D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药剂名称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4014" w:type="dxa"/>
            <w:noWrap w:val="0"/>
            <w:vAlign w:val="top"/>
          </w:tcPr>
          <w:p w14:paraId="693C1CD8">
            <w:pPr>
              <w:adjustRightInd w:val="0"/>
              <w:snapToGrid w:val="0"/>
              <w:spacing w:line="360" w:lineRule="auto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冷却水系统</w:t>
            </w:r>
          </w:p>
          <w:p w14:paraId="7CB12C81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药剂数量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25KG/桶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014" w:type="dxa"/>
            <w:noWrap w:val="0"/>
            <w:vAlign w:val="top"/>
          </w:tcPr>
          <w:p w14:paraId="6FF8656E">
            <w:pPr>
              <w:adjustRightInd w:val="0"/>
              <w:snapToGrid w:val="0"/>
              <w:spacing w:line="360" w:lineRule="auto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冷冻水系统</w:t>
            </w:r>
          </w:p>
          <w:p w14:paraId="0EEEEDB8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药剂数量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25KG/桶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</w:tr>
      <w:tr w14:paraId="62B9A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1" w:type="dxa"/>
            <w:noWrap w:val="0"/>
            <w:vAlign w:val="top"/>
          </w:tcPr>
          <w:p w14:paraId="23D25CCD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系统清洗剂-</w:t>
            </w:r>
          </w:p>
        </w:tc>
        <w:tc>
          <w:tcPr>
            <w:tcW w:w="4014" w:type="dxa"/>
            <w:noWrap w:val="0"/>
            <w:vAlign w:val="top"/>
          </w:tcPr>
          <w:p w14:paraId="2C177D3E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200</w:t>
            </w:r>
            <w:r>
              <w:rPr>
                <w:rFonts w:hint="eastAsia" w:ascii="宋体" w:hAnsi="宋体"/>
                <w:sz w:val="28"/>
                <w:szCs w:val="28"/>
              </w:rPr>
              <w:t>Kg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（8桶）</w:t>
            </w:r>
          </w:p>
        </w:tc>
        <w:tc>
          <w:tcPr>
            <w:tcW w:w="4014" w:type="dxa"/>
            <w:noWrap w:val="0"/>
            <w:vAlign w:val="top"/>
          </w:tcPr>
          <w:p w14:paraId="3859E1A3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200</w:t>
            </w:r>
            <w:r>
              <w:rPr>
                <w:rFonts w:hint="eastAsia" w:ascii="宋体" w:hAnsi="宋体"/>
                <w:sz w:val="28"/>
                <w:szCs w:val="28"/>
              </w:rPr>
              <w:t>Kg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（8桶）</w:t>
            </w:r>
          </w:p>
        </w:tc>
      </w:tr>
      <w:tr w14:paraId="715BC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1" w:type="dxa"/>
            <w:noWrap w:val="0"/>
            <w:vAlign w:val="top"/>
          </w:tcPr>
          <w:p w14:paraId="11306B9A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系统预膜剂-</w:t>
            </w:r>
          </w:p>
        </w:tc>
        <w:tc>
          <w:tcPr>
            <w:tcW w:w="4014" w:type="dxa"/>
            <w:noWrap w:val="0"/>
            <w:vAlign w:val="top"/>
          </w:tcPr>
          <w:p w14:paraId="5C1E0BE8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宋体" w:hAnsi="宋体"/>
                <w:sz w:val="28"/>
                <w:szCs w:val="28"/>
              </w:rPr>
              <w:t>Kg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（4桶）</w:t>
            </w:r>
          </w:p>
        </w:tc>
        <w:tc>
          <w:tcPr>
            <w:tcW w:w="4014" w:type="dxa"/>
            <w:noWrap w:val="0"/>
            <w:vAlign w:val="top"/>
          </w:tcPr>
          <w:p w14:paraId="12B32650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宋体" w:hAnsi="宋体"/>
                <w:sz w:val="28"/>
                <w:szCs w:val="28"/>
              </w:rPr>
              <w:t>Kg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（4桶）</w:t>
            </w:r>
          </w:p>
        </w:tc>
      </w:tr>
      <w:tr w14:paraId="571EA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1" w:type="dxa"/>
            <w:noWrap w:val="0"/>
            <w:vAlign w:val="top"/>
          </w:tcPr>
          <w:p w14:paraId="37C2790B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杀菌灭藻剂-</w:t>
            </w:r>
          </w:p>
        </w:tc>
        <w:tc>
          <w:tcPr>
            <w:tcW w:w="4014" w:type="dxa"/>
            <w:noWrap w:val="0"/>
            <w:vAlign w:val="top"/>
          </w:tcPr>
          <w:p w14:paraId="2D40B118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250</w:t>
            </w:r>
            <w:r>
              <w:rPr>
                <w:rFonts w:hint="eastAsia" w:ascii="宋体" w:hAnsi="宋体"/>
                <w:sz w:val="28"/>
                <w:szCs w:val="28"/>
              </w:rPr>
              <w:t>Kg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10桶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014" w:type="dxa"/>
            <w:noWrap w:val="0"/>
            <w:vAlign w:val="top"/>
          </w:tcPr>
          <w:p w14:paraId="123A5520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150</w:t>
            </w:r>
            <w:r>
              <w:rPr>
                <w:rFonts w:hint="eastAsia" w:ascii="宋体" w:hAnsi="宋体"/>
                <w:sz w:val="28"/>
                <w:szCs w:val="28"/>
              </w:rPr>
              <w:t>Kg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6桶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</w:tr>
      <w:tr w14:paraId="310CE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1" w:type="dxa"/>
            <w:noWrap w:val="0"/>
            <w:vAlign w:val="top"/>
          </w:tcPr>
          <w:p w14:paraId="4DFE6FAB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阻垢缓蚀剂-</w:t>
            </w:r>
          </w:p>
        </w:tc>
        <w:tc>
          <w:tcPr>
            <w:tcW w:w="4014" w:type="dxa"/>
            <w:noWrap w:val="0"/>
            <w:vAlign w:val="top"/>
          </w:tcPr>
          <w:p w14:paraId="7F0DBC91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250</w:t>
            </w:r>
            <w:r>
              <w:rPr>
                <w:rFonts w:hint="eastAsia" w:ascii="宋体" w:hAnsi="宋体"/>
                <w:sz w:val="28"/>
                <w:szCs w:val="28"/>
              </w:rPr>
              <w:t>Kg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10桶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014" w:type="dxa"/>
            <w:noWrap w:val="0"/>
            <w:vAlign w:val="top"/>
          </w:tcPr>
          <w:p w14:paraId="2B399D17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150</w:t>
            </w:r>
            <w:r>
              <w:rPr>
                <w:rFonts w:hint="eastAsia" w:ascii="宋体" w:hAnsi="宋体"/>
                <w:sz w:val="28"/>
                <w:szCs w:val="28"/>
              </w:rPr>
              <w:t>Kg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6桶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</w:tr>
      <w:tr w14:paraId="01AB3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1" w:type="dxa"/>
            <w:noWrap w:val="0"/>
            <w:vAlign w:val="top"/>
          </w:tcPr>
          <w:p w14:paraId="04111D4E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湿保剂-</w:t>
            </w:r>
          </w:p>
        </w:tc>
        <w:tc>
          <w:tcPr>
            <w:tcW w:w="4014" w:type="dxa"/>
            <w:noWrap w:val="0"/>
            <w:vAlign w:val="top"/>
          </w:tcPr>
          <w:p w14:paraId="1686BF14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宋体" w:hAnsi="宋体"/>
                <w:sz w:val="28"/>
                <w:szCs w:val="28"/>
              </w:rPr>
              <w:t>Kg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2桶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014" w:type="dxa"/>
            <w:noWrap w:val="0"/>
            <w:vAlign w:val="top"/>
          </w:tcPr>
          <w:p w14:paraId="4EB6017B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宋体" w:hAnsi="宋体"/>
                <w:sz w:val="28"/>
                <w:szCs w:val="28"/>
              </w:rPr>
              <w:t>Kg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2桶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</w:tr>
      <w:tr w14:paraId="40362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1" w:type="dxa"/>
            <w:noWrap w:val="0"/>
            <w:vAlign w:val="top"/>
          </w:tcPr>
          <w:p w14:paraId="71432B58">
            <w:pPr>
              <w:adjustRightInd w:val="0"/>
              <w:snapToGrid w:val="0"/>
              <w:spacing w:line="360" w:lineRule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杀菌灭藻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片（固体）-</w:t>
            </w:r>
          </w:p>
        </w:tc>
        <w:tc>
          <w:tcPr>
            <w:tcW w:w="4014" w:type="dxa"/>
            <w:noWrap w:val="0"/>
            <w:vAlign w:val="top"/>
          </w:tcPr>
          <w:p w14:paraId="1654B99D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宋体" w:hAnsi="宋体"/>
                <w:sz w:val="28"/>
                <w:szCs w:val="28"/>
              </w:rPr>
              <w:t>Kg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4桶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014" w:type="dxa"/>
            <w:noWrap w:val="0"/>
            <w:vAlign w:val="top"/>
          </w:tcPr>
          <w:p w14:paraId="540E6DA7">
            <w:pPr>
              <w:adjustRightInd w:val="0"/>
              <w:snapToGrid w:val="0"/>
              <w:spacing w:line="360" w:lineRule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-</w:t>
            </w:r>
          </w:p>
        </w:tc>
      </w:tr>
      <w:tr w14:paraId="66E80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1" w:type="dxa"/>
            <w:noWrap w:val="0"/>
            <w:vAlign w:val="top"/>
          </w:tcPr>
          <w:p w14:paraId="0D663F61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4014" w:type="dxa"/>
            <w:noWrap w:val="0"/>
            <w:vAlign w:val="top"/>
          </w:tcPr>
          <w:p w14:paraId="0464F636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4014" w:type="dxa"/>
            <w:noWrap w:val="0"/>
            <w:vAlign w:val="top"/>
          </w:tcPr>
          <w:p w14:paraId="2A3909A9">
            <w:pPr>
              <w:adjustRightInd w:val="0"/>
              <w:snapToGrid w:val="0"/>
              <w:spacing w:line="360" w:lineRule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64桶</w:t>
            </w:r>
          </w:p>
        </w:tc>
      </w:tr>
    </w:tbl>
    <w:p w14:paraId="6722AD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0AE3B7CE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开机制冷前投加：系统清洗剂</w:t>
      </w:r>
    </w:p>
    <w:p w14:paraId="43E26C51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开机期间投加（每月2次）：杀菌灭藻剂、阻垢缓蚀剂、杀菌灭藻片</w:t>
      </w:r>
    </w:p>
    <w:p w14:paraId="10767FE7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停机期间投加：预膜剂、湿保剂</w:t>
      </w:r>
    </w:p>
    <w:p w14:paraId="22895500">
      <w:pPr>
        <w:rPr>
          <w:rFonts w:hint="default"/>
          <w:sz w:val="30"/>
          <w:szCs w:val="30"/>
          <w:lang w:val="en-US" w:eastAsia="zh-CN"/>
        </w:rPr>
      </w:pPr>
    </w:p>
    <w:p w14:paraId="1D9E3788">
      <w:pPr>
        <w:rPr>
          <w:rFonts w:hint="default"/>
          <w:sz w:val="30"/>
          <w:szCs w:val="30"/>
          <w:lang w:val="en-US" w:eastAsia="zh-CN"/>
        </w:rPr>
      </w:pPr>
    </w:p>
    <w:p w14:paraId="40D56475">
      <w:pPr>
        <w:rPr>
          <w:rFonts w:hint="default"/>
          <w:sz w:val="30"/>
          <w:szCs w:val="30"/>
          <w:lang w:val="en-US" w:eastAsia="zh-CN"/>
        </w:rPr>
      </w:pPr>
    </w:p>
    <w:p w14:paraId="1659557A">
      <w:pPr>
        <w:rPr>
          <w:rFonts w:hint="default"/>
          <w:sz w:val="30"/>
          <w:szCs w:val="30"/>
          <w:lang w:val="en-US" w:eastAsia="zh-CN"/>
        </w:rPr>
      </w:pPr>
    </w:p>
    <w:p w14:paraId="216508DB">
      <w:pPr>
        <w:jc w:val="both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B18F7"/>
    <w:rsid w:val="04625865"/>
    <w:rsid w:val="12011F0E"/>
    <w:rsid w:val="23383F4A"/>
    <w:rsid w:val="5ACB18F7"/>
    <w:rsid w:val="6B796E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263</Characters>
  <Lines>0</Lines>
  <Paragraphs>0</Paragraphs>
  <TotalTime>5</TotalTime>
  <ScaleCrop>false</ScaleCrop>
  <LinksUpToDate>false</LinksUpToDate>
  <CharactersWithSpaces>277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2025-07-24T03:18:00Z</dcterms:created>
  <dc:creator>lixianghong</dc:creator>
  <cp:lastModifiedBy>招采中心2</cp:lastModifiedBy>
  <dcterms:modified xsi:type="dcterms:W3CDTF">2025-07-24T06:08:32Z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D69189721CBE4512B7048C0A94000881_13</vt:lpwstr>
  </property>
  <property fmtid="{D5CDD505-2E9C-101B-9397-08002B2CF9AE}" pid="4" name="KSOTemplateDocerSaveRecord">
    <vt:lpwstr>eyJoZGlkIjoiMjlhYWI5MTFjNDQ2YWZhMzNiMDI4OTk3Yzg0NGNlNTAifQ==</vt:lpwstr>
  </property>
</Properties>
</file>