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0C3879">
      <w:pPr>
        <w:pStyle w:val="12"/>
        <w:adjustRightInd w:val="0"/>
        <w:snapToGrid w:val="0"/>
        <w:jc w:val="center"/>
        <w:rPr>
          <w:rFonts w:hint="eastAsia" w:cs="宋体"/>
          <w:b/>
          <w:bCs/>
          <w:color w:val="auto"/>
          <w:sz w:val="36"/>
          <w:szCs w:val="36"/>
          <w:lang w:eastAsia="zh-CN"/>
        </w:rPr>
      </w:pPr>
      <w:r>
        <w:rPr>
          <w:rFonts w:hint="eastAsia" w:ascii="宋体" w:hAnsi="宋体" w:eastAsia="宋体" w:cs="宋体"/>
          <w:b/>
          <w:bCs/>
          <w:color w:val="auto"/>
          <w:sz w:val="36"/>
          <w:szCs w:val="36"/>
          <w:highlight w:val="none"/>
          <w:u w:val="none"/>
          <w:lang w:val="en-US" w:eastAsia="zh-CN"/>
        </w:rPr>
        <w:t>南京现代表面处理科技产业中心</w:t>
      </w:r>
      <w:r>
        <w:rPr>
          <w:rFonts w:hint="eastAsia" w:cs="宋体"/>
          <w:b/>
          <w:bCs/>
          <w:color w:val="auto"/>
          <w:sz w:val="36"/>
          <w:szCs w:val="36"/>
          <w:highlight w:val="none"/>
          <w:u w:val="none"/>
          <w:lang w:val="en-US" w:eastAsia="zh-CN"/>
        </w:rPr>
        <w:t>项目</w:t>
      </w: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lang w:eastAsia="zh-CN"/>
        </w:rPr>
        <w:t>水泵、大灯、电缆线</w:t>
      </w:r>
    </w:p>
    <w:p w14:paraId="6013AB94">
      <w:pPr>
        <w:pStyle w:val="12"/>
        <w:adjustRightInd w:val="0"/>
        <w:snapToGrid w:val="0"/>
        <w:jc w:val="center"/>
        <w:rPr>
          <w:rFonts w:cs="宋体"/>
          <w:b/>
          <w:bCs/>
          <w:color w:val="auto"/>
          <w:sz w:val="36"/>
          <w:szCs w:val="36"/>
        </w:rPr>
      </w:pP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B60D327">
      <w:pPr>
        <w:adjustRightInd w:val="0"/>
        <w:snapToGrid w:val="0"/>
        <w:spacing w:line="360" w:lineRule="auto"/>
        <w:ind w:firstLine="480" w:firstLineChars="200"/>
        <w:textAlignment w:val="baseline"/>
        <w:rPr>
          <w:rFonts w:hint="default" w:ascii="宋体" w:hAnsi="宋体" w:eastAsia="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项目名称：南京现代表面处理科技产业中心项目（以下简称“本项目”）。</w:t>
      </w:r>
    </w:p>
    <w:p w14:paraId="488D1C1A">
      <w:pPr>
        <w:pStyle w:val="12"/>
        <w:adjustRightInd w:val="0"/>
        <w:snapToGrid w:val="0"/>
        <w:jc w:val="center"/>
        <w:rPr>
          <w:rFonts w:hint="eastAsia" w:cs="宋体"/>
          <w:b w:val="0"/>
          <w:bCs w:val="0"/>
          <w:color w:val="auto"/>
          <w:sz w:val="24"/>
          <w:szCs w:val="24"/>
          <w:lang w:eastAsia="zh-CN"/>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w:t>
      </w:r>
      <w:r>
        <w:rPr>
          <w:rFonts w:hint="eastAsia" w:ascii="宋体" w:hAnsi="宋体" w:eastAsia="宋体" w:cs="宋体"/>
          <w:b w:val="0"/>
          <w:bCs w:val="0"/>
          <w:color w:val="auto"/>
          <w:sz w:val="24"/>
          <w:szCs w:val="24"/>
          <w:highlight w:val="none"/>
          <w:u w:val="none"/>
          <w:lang w:val="en-US" w:eastAsia="zh-CN"/>
        </w:rPr>
        <w:t>B地块</w:t>
      </w:r>
      <w:r>
        <w:rPr>
          <w:rFonts w:hint="eastAsia" w:cs="宋体"/>
          <w:b w:val="0"/>
          <w:bCs w:val="0"/>
          <w:color w:val="auto"/>
          <w:sz w:val="24"/>
          <w:szCs w:val="24"/>
          <w:lang w:eastAsia="zh-CN"/>
        </w:rPr>
        <w:t>水泵、大灯、电缆线。</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2631D886">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签订合同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古访人</w:t>
      </w:r>
      <w:r>
        <w:rPr>
          <w:rFonts w:hint="eastAsia" w:ascii="宋体" w:hAnsi="宋体" w:cs="宋体"/>
          <w:b/>
          <w:bCs/>
          <w:sz w:val="24"/>
          <w:u w:val="single"/>
          <w:lang w:eastAsia="zh-CN"/>
        </w:rPr>
        <w:t>，</w:t>
      </w:r>
      <w:r>
        <w:rPr>
          <w:rFonts w:hint="eastAsia" w:ascii="宋体" w:hAnsi="宋体" w:cs="宋体"/>
          <w:b/>
          <w:bCs/>
          <w:sz w:val="24"/>
          <w:u w:val="single"/>
        </w:rPr>
        <w:t>电话：13580962802</w:t>
      </w:r>
      <w:r>
        <w:rPr>
          <w:rFonts w:hint="eastAsia" w:ascii="宋体" w:hAnsi="宋体" w:eastAsia="宋体" w:cs="宋体"/>
          <w:b/>
          <w:bCs/>
          <w:color w:val="auto"/>
          <w:sz w:val="24"/>
          <w:highlight w:val="none"/>
          <w:lang w:val="en-US" w:eastAsia="zh-CN"/>
        </w:rPr>
        <w:t>。</w:t>
      </w:r>
    </w:p>
    <w:p w14:paraId="158F19C6">
      <w:pPr>
        <w:adjustRightInd w:val="0"/>
        <w:snapToGrid w:val="0"/>
        <w:spacing w:line="360" w:lineRule="auto"/>
        <w:ind w:right="-3" w:firstLine="480" w:firstLineChars="200"/>
        <w:rPr>
          <w:rFonts w:hint="eastAsia" w:ascii="宋体" w:hAnsi="宋体" w:eastAsia="宋体" w:cs="宋体"/>
          <w:sz w:val="24"/>
          <w:szCs w:val="24"/>
        </w:rPr>
      </w:pP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没有义务对报价单位可能的投标失败做出任何解释。技术标评审合格的报价单位中，首次报价最低的前五家方有资格进入议价环节，若其中某家报价单位的技术标、经济标、付款方式、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 xml:space="preserve">报价单位名称 + </w:t>
      </w:r>
      <w:r>
        <w:rPr>
          <w:rFonts w:hint="eastAsia" w:ascii="宋体" w:hAnsi="宋体" w:cs="宋体"/>
          <w:color w:val="auto"/>
          <w:sz w:val="24"/>
          <w:u w:val="single"/>
          <w:lang w:val="en-US" w:eastAsia="zh-CN"/>
        </w:rPr>
        <w:t>南京B地块水泵、大灯、电缆线</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color w:val="auto"/>
          <w:sz w:val="24"/>
          <w:u w:val="single"/>
          <w:lang w:val="en-US" w:eastAsia="zh-CN"/>
        </w:rPr>
        <w:t>南京B地块水泵、大灯、电缆线</w:t>
      </w:r>
      <w:r>
        <w:rPr>
          <w:rFonts w:hint="eastAsia" w:ascii="宋体" w:hAnsi="宋体" w:cs="宋体"/>
          <w:sz w:val="24"/>
          <w:szCs w:val="24"/>
          <w:u w:val="single"/>
        </w:rPr>
        <w:t xml:space="preserve">报价 </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7</w:t>
      </w:r>
      <w:r>
        <w:rPr>
          <w:rFonts w:ascii="宋体" w:hAnsi="宋体" w:cs="宋体"/>
          <w:b/>
          <w:sz w:val="24"/>
          <w:szCs w:val="24"/>
          <w:highlight w:val="yellow"/>
        </w:rPr>
        <w:t>月</w:t>
      </w:r>
      <w:r>
        <w:rPr>
          <w:rFonts w:hint="eastAsia" w:ascii="宋体" w:hAnsi="宋体" w:cs="宋体"/>
          <w:b/>
          <w:sz w:val="24"/>
          <w:szCs w:val="24"/>
          <w:highlight w:val="yellow"/>
          <w:u w:val="single"/>
          <w:lang w:val="en-US" w:eastAsia="zh-CN"/>
        </w:rPr>
        <w:t>23</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15</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bookmarkStart w:id="0" w:name="_GoBack"/>
      <w:bookmarkEnd w:id="0"/>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南京</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南京</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7 </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 xml:space="preserve">22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w:t>
      </w:r>
      <w:r>
        <w:rPr>
          <w:rFonts w:hint="eastAsia" w:ascii="宋体" w:hAnsi="宋体" w:eastAsia="宋体" w:cs="宋体"/>
          <w:b w:val="0"/>
          <w:bCs w:val="0"/>
          <w:color w:val="auto"/>
          <w:sz w:val="24"/>
          <w:szCs w:val="24"/>
          <w:highlight w:val="none"/>
          <w:u w:val="none"/>
          <w:lang w:val="en-US" w:eastAsia="zh-CN"/>
        </w:rPr>
        <w:t>B地块</w:t>
      </w:r>
      <w:r>
        <w:rPr>
          <w:rFonts w:hint="eastAsia" w:cs="宋体"/>
          <w:b w:val="0"/>
          <w:bCs w:val="0"/>
          <w:color w:val="auto"/>
          <w:sz w:val="24"/>
          <w:szCs w:val="24"/>
          <w:lang w:eastAsia="zh-CN"/>
        </w:rPr>
        <w:t>水泵、大灯、电缆线</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3C810B8D">
      <w:pPr>
        <w:pStyle w:val="2"/>
        <w:ind w:firstLine="520"/>
        <w:rPr>
          <w:rFonts w:ascii="宋体" w:hAnsi="宋体"/>
          <w:spacing w:val="10"/>
          <w:sz w:val="24"/>
        </w:rPr>
      </w:pPr>
    </w:p>
    <w:p w14:paraId="7685D081">
      <w:pPr>
        <w:pStyle w:val="2"/>
        <w:ind w:firstLine="520"/>
        <w:rPr>
          <w:rFonts w:ascii="宋体" w:hAnsi="宋体"/>
          <w:spacing w:val="10"/>
          <w:sz w:val="24"/>
        </w:rPr>
      </w:pPr>
    </w:p>
    <w:p w14:paraId="76EC405C">
      <w:pPr>
        <w:adjustRightInd w:val="0"/>
        <w:snapToGrid w:val="0"/>
        <w:spacing w:line="360" w:lineRule="auto"/>
        <w:jc w:val="center"/>
        <w:rPr>
          <w:rFonts w:ascii="宋体" w:hAnsi="宋体"/>
          <w:spacing w:val="10"/>
          <w:sz w:val="24"/>
          <w:szCs w:val="22"/>
        </w:rPr>
      </w:pPr>
    </w:p>
    <w:p w14:paraId="0E3769F2">
      <w:pPr>
        <w:adjustRightInd w:val="0"/>
        <w:snapToGrid w:val="0"/>
        <w:spacing w:line="360" w:lineRule="auto"/>
        <w:rPr>
          <w:rFonts w:ascii="宋体" w:hAnsi="宋体"/>
          <w:spacing w:val="10"/>
          <w:sz w:val="24"/>
          <w:szCs w:val="22"/>
        </w:rPr>
      </w:pPr>
    </w:p>
    <w:p w14:paraId="2E23FE79">
      <w:pPr>
        <w:adjustRightInd w:val="0"/>
        <w:snapToGrid w:val="0"/>
        <w:spacing w:line="360" w:lineRule="auto"/>
        <w:jc w:val="right"/>
        <w:rPr>
          <w:rFonts w:hint="eastAsia" w:ascii="宋体" w:hAnsi="宋体" w:cs="宋体"/>
          <w:b/>
          <w:bCs/>
          <w:sz w:val="28"/>
          <w:szCs w:val="28"/>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南京市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2876</Words>
  <Characters>3110</Characters>
  <Lines>35</Lines>
  <Paragraphs>9</Paragraphs>
  <TotalTime>43</TotalTime>
  <ScaleCrop>false</ScaleCrop>
  <LinksUpToDate>false</LinksUpToDate>
  <CharactersWithSpaces>3674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2025-07-22T06:50:05Z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217C2F4CDE78434A8189838ECC39B9BB_13</vt:lpwstr>
  </property>
  <property fmtid="{D5CDD505-2E9C-101B-9397-08002B2CF9AE}" pid="4" name="KSOTemplateDocerSaveRecord">
    <vt:lpwstr>eyJoZGlkIjoiNDIwMmM3OTFjYzUzZjJiNjQ5YjkwMDcwODdiYWIwZTEiLCJ1c2VySWQiOiI1MjEzMjI3MjAifQ==</vt:lpwstr>
  </property>
</Properties>
</file>