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3A528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cs="宋体"/>
          <w:b/>
          <w:bCs/>
          <w:sz w:val="36"/>
          <w:szCs w:val="36"/>
          <w:lang w:eastAsia="zh-CN"/>
        </w:rPr>
      </w:pPr>
      <w:r>
        <w:rPr>
          <w:rFonts w:hint="eastAsia" w:cs="宋体"/>
          <w:b/>
          <w:bCs/>
          <w:sz w:val="36"/>
          <w:szCs w:val="36"/>
          <w:lang w:eastAsia="zh-CN"/>
        </w:rPr>
        <w:t>南京现代表面处理科技产业中心项目B地块工程</w:t>
      </w:r>
    </w:p>
    <w:p w14:paraId="3349BD9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sz w:val="36"/>
          <w:szCs w:val="36"/>
          <w:lang w:eastAsia="zh-CN"/>
        </w:rPr>
        <w:t>防腐</w:t>
      </w:r>
      <w:r>
        <w:rPr>
          <w:rFonts w:hint="eastAsia" w:ascii="宋体" w:hAnsi="宋体" w:eastAsia="宋体" w:cs="宋体"/>
          <w:b/>
          <w:bCs/>
          <w:color w:val="auto"/>
          <w:sz w:val="36"/>
          <w:szCs w:val="36"/>
          <w:highlight w:val="none"/>
          <w:u w:val="none"/>
          <w:lang w:val="en-US" w:eastAsia="zh-CN"/>
        </w:rPr>
        <w:t>工程</w:t>
      </w:r>
      <w:r>
        <w:rPr>
          <w:rFonts w:hint="eastAsia" w:ascii="宋体" w:hAnsi="宋体" w:cs="宋体"/>
          <w:b/>
          <w:bCs/>
          <w:color w:val="auto"/>
          <w:sz w:val="36"/>
          <w:szCs w:val="36"/>
          <w:highlight w:val="none"/>
          <w:u w:val="none"/>
          <w:lang w:val="en-US" w:eastAsia="zh-CN"/>
        </w:rPr>
        <w:t>报价须知</w:t>
      </w:r>
    </w:p>
    <w:p w14:paraId="4F59A727">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1F12DE96">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lang w:eastAsia="zh-CN"/>
        </w:rPr>
        <w:t>南京现代表面处理科技产业中心项目B地块</w:t>
      </w:r>
      <w:r>
        <w:rPr>
          <w:rFonts w:hint="eastAsia" w:ascii="宋体" w:hAnsi="宋体" w:cs="宋体"/>
          <w:color w:val="auto"/>
          <w:sz w:val="24"/>
          <w:highlight w:val="none"/>
          <w:lang w:eastAsia="zh-CN"/>
        </w:rPr>
        <w:t>工程</w:t>
      </w:r>
      <w:r>
        <w:rPr>
          <w:rFonts w:hint="eastAsia" w:ascii="宋体" w:hAnsi="宋体" w:eastAsia="宋体" w:cs="宋体"/>
          <w:color w:val="auto"/>
          <w:sz w:val="24"/>
          <w:highlight w:val="none"/>
          <w:lang w:eastAsia="zh-CN"/>
        </w:rPr>
        <w:t>（以下简称“本项目”）。</w:t>
      </w:r>
    </w:p>
    <w:p w14:paraId="2F706288">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eastAsia="宋体" w:cs="宋体"/>
          <w:color w:val="auto"/>
          <w:sz w:val="24"/>
          <w:highlight w:val="yellow"/>
          <w:lang w:val="en-US" w:eastAsia="zh-CN"/>
        </w:rPr>
        <w:t>水资源中心水池绕柱的柱</w:t>
      </w:r>
      <w:r>
        <w:rPr>
          <w:rFonts w:hint="eastAsia" w:ascii="宋体" w:hAnsi="宋体" w:cs="宋体"/>
          <w:color w:val="auto"/>
          <w:sz w:val="24"/>
          <w:highlight w:val="yellow"/>
          <w:lang w:val="en-US" w:eastAsia="zh-CN"/>
        </w:rPr>
        <w:t>部</w:t>
      </w:r>
      <w:r>
        <w:rPr>
          <w:rFonts w:hint="eastAsia" w:ascii="宋体" w:hAnsi="宋体" w:eastAsia="宋体" w:cs="宋体"/>
          <w:color w:val="auto"/>
          <w:sz w:val="24"/>
          <w:highlight w:val="yellow"/>
          <w:lang w:val="en-US" w:eastAsia="zh-CN"/>
        </w:rPr>
        <w:t>位</w:t>
      </w:r>
      <w:r>
        <w:rPr>
          <w:rFonts w:hint="eastAsia" w:ascii="宋体" w:hAnsi="宋体" w:cs="宋体"/>
          <w:color w:val="auto"/>
          <w:sz w:val="24"/>
          <w:highlight w:val="yellow"/>
          <w:lang w:val="en-US" w:eastAsia="zh-CN"/>
        </w:rPr>
        <w:t>防腐</w:t>
      </w:r>
      <w:r>
        <w:rPr>
          <w:rFonts w:hint="eastAsia" w:ascii="宋体" w:hAnsi="宋体" w:eastAsia="宋体" w:cs="宋体"/>
          <w:color w:val="auto"/>
          <w:sz w:val="24"/>
          <w:highlight w:val="yellow"/>
          <w:lang w:val="en-US" w:eastAsia="zh-CN"/>
        </w:rPr>
        <w:t>工程</w:t>
      </w:r>
      <w:r>
        <w:rPr>
          <w:rFonts w:hint="eastAsia" w:ascii="宋体" w:hAnsi="宋体" w:eastAsia="宋体" w:cs="宋体"/>
          <w:color w:val="auto"/>
          <w:sz w:val="24"/>
          <w:highlight w:val="none"/>
          <w:lang w:val="en-US" w:eastAsia="zh-CN"/>
        </w:rPr>
        <w:t>（以下简称“本工程”），工程质量须符合国家、本工程所在地政府主管部门的要求，符合本须知的各项要求。</w:t>
      </w:r>
    </w:p>
    <w:p w14:paraId="41EEE658">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1.3本项目地址：</w:t>
      </w:r>
      <w:r>
        <w:rPr>
          <w:rFonts w:hint="eastAsia" w:ascii="宋体" w:hAnsi="宋体" w:eastAsia="宋体" w:cs="宋体"/>
          <w:b w:val="0"/>
          <w:bCs w:val="0"/>
          <w:color w:val="auto"/>
          <w:sz w:val="24"/>
          <w:highlight w:val="none"/>
          <w:u w:val="none"/>
          <w:lang w:val="en-US" w:eastAsia="zh-CN"/>
        </w:rPr>
        <w:t>江苏省南京市六合区南京现代表面处理科技产业中心项目</w:t>
      </w:r>
      <w:r>
        <w:rPr>
          <w:rFonts w:hint="eastAsia" w:ascii="宋体" w:hAnsi="宋体" w:cs="宋体"/>
          <w:b w:val="0"/>
          <w:bCs w:val="0"/>
          <w:color w:val="auto"/>
          <w:sz w:val="24"/>
          <w:highlight w:val="none"/>
          <w:u w:val="none"/>
          <w:lang w:val="en-US" w:eastAsia="zh-CN"/>
        </w:rPr>
        <w:t>B</w:t>
      </w:r>
      <w:r>
        <w:rPr>
          <w:rFonts w:hint="eastAsia" w:ascii="宋体" w:hAnsi="宋体" w:eastAsia="宋体" w:cs="宋体"/>
          <w:b w:val="0"/>
          <w:bCs w:val="0"/>
          <w:color w:val="auto"/>
          <w:sz w:val="24"/>
          <w:highlight w:val="none"/>
          <w:u w:val="none"/>
          <w:lang w:val="en-US" w:eastAsia="zh-CN"/>
        </w:rPr>
        <w:t>地块</w:t>
      </w:r>
      <w:r>
        <w:rPr>
          <w:rFonts w:hint="eastAsia" w:ascii="宋体" w:hAnsi="宋体" w:eastAsia="宋体" w:cs="宋体"/>
          <w:color w:val="auto"/>
          <w:sz w:val="24"/>
          <w:highlight w:val="none"/>
          <w:u w:val="none"/>
          <w:lang w:val="en-US" w:eastAsia="zh-CN"/>
        </w:rPr>
        <w:t>。</w:t>
      </w:r>
    </w:p>
    <w:p w14:paraId="05419313">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1.4工期要求：详见附件的合同（格式），具体以招标单位要求为准。</w:t>
      </w:r>
    </w:p>
    <w:p w14:paraId="478747FC">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1.5招标单位：东莞市中泰建安工程有限公司。</w:t>
      </w:r>
    </w:p>
    <w:p w14:paraId="23CC6A13">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A79EC55">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cs="宋体"/>
          <w:sz w:val="24"/>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cs="宋体"/>
          <w:sz w:val="24"/>
        </w:rPr>
        <w:t>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w:t>
      </w:r>
      <w:r>
        <w:rPr>
          <w:rFonts w:hint="eastAsia" w:ascii="宋体" w:hAnsi="宋体" w:cs="宋体"/>
          <w:b/>
          <w:bCs/>
          <w:color w:val="auto"/>
          <w:sz w:val="24"/>
          <w:highlight w:val="none"/>
          <w:u w:val="single"/>
          <w:lang w:val="en-US" w:eastAsia="zh-CN"/>
        </w:rPr>
        <w:t>；古访人，电话13580962802</w:t>
      </w:r>
      <w:r>
        <w:rPr>
          <w:rFonts w:hint="eastAsia" w:ascii="宋体" w:hAnsi="宋体" w:eastAsia="宋体" w:cs="宋体"/>
          <w:b/>
          <w:bCs/>
          <w:color w:val="auto"/>
          <w:sz w:val="24"/>
          <w:highlight w:val="none"/>
          <w:u w:val="single"/>
          <w:lang w:val="en-US" w:eastAsia="zh-CN"/>
        </w:rPr>
        <w:t>。</w:t>
      </w:r>
    </w:p>
    <w:p w14:paraId="117ECF02">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w:t>
      </w:r>
      <w:r>
        <w:rPr>
          <w:rFonts w:hint="eastAsia" w:ascii="宋体" w:hAnsi="宋体" w:eastAsia="宋体" w:cs="宋体"/>
          <w:color w:val="auto"/>
          <w:sz w:val="24"/>
          <w:highlight w:val="none"/>
          <w:u w:val="none"/>
          <w:lang w:eastAsia="zh-CN"/>
        </w:rPr>
        <w:t>相应</w:t>
      </w:r>
      <w:r>
        <w:rPr>
          <w:rFonts w:hint="eastAsia" w:ascii="宋体" w:hAnsi="宋体" w:eastAsia="宋体" w:cs="宋体"/>
          <w:color w:val="auto"/>
          <w:sz w:val="24"/>
          <w:highlight w:val="none"/>
          <w:u w:val="none"/>
          <w:lang w:val="en-US" w:eastAsia="zh-CN"/>
        </w:rPr>
        <w:t>的</w:t>
      </w:r>
      <w:r>
        <w:rPr>
          <w:rFonts w:hint="eastAsia" w:ascii="宋体" w:hAnsi="宋体" w:cs="宋体"/>
          <w:color w:val="auto"/>
          <w:sz w:val="24"/>
          <w:highlight w:val="none"/>
          <w:u w:val="single"/>
          <w:lang w:val="en-US" w:eastAsia="zh-CN"/>
        </w:rPr>
        <w:t xml:space="preserve"> </w:t>
      </w:r>
      <w:r>
        <w:rPr>
          <w:rFonts w:hint="eastAsia" w:ascii="宋体" w:hAnsi="宋体" w:cs="宋体"/>
          <w:b/>
          <w:bCs/>
          <w:color w:val="FF0000"/>
          <w:sz w:val="24"/>
          <w:highlight w:val="none"/>
          <w:u w:val="single"/>
          <w:lang w:val="en-US" w:eastAsia="zh-CN"/>
        </w:rPr>
        <w:t>防水防腐保温工程专业承包二级及以上资质</w:t>
      </w:r>
      <w:r>
        <w:rPr>
          <w:rFonts w:hint="eastAsia" w:ascii="宋体" w:hAnsi="宋体" w:cs="宋体"/>
          <w:b/>
          <w:bCs/>
          <w:color w:val="FF0000"/>
          <w:sz w:val="24"/>
          <w:highlight w:val="none"/>
          <w:u w:val="single"/>
          <w:lang w:eastAsia="zh-CN"/>
        </w:rPr>
        <w:t>，</w:t>
      </w:r>
      <w:r>
        <w:rPr>
          <w:rFonts w:hint="eastAsia" w:ascii="宋体" w:hAnsi="宋体" w:eastAsia="宋体" w:cs="宋体"/>
          <w:b/>
          <w:bCs/>
          <w:color w:val="FF0000"/>
          <w:sz w:val="24"/>
          <w:highlight w:val="none"/>
          <w:u w:val="single"/>
          <w:lang w:eastAsia="zh-CN"/>
        </w:rPr>
        <w:t>同时已</w:t>
      </w:r>
      <w:r>
        <w:rPr>
          <w:rFonts w:hint="eastAsia" w:ascii="宋体" w:hAnsi="宋体" w:cs="宋体"/>
          <w:b/>
          <w:bCs/>
          <w:color w:val="FF0000"/>
          <w:sz w:val="24"/>
          <w:highlight w:val="none"/>
          <w:u w:val="single"/>
          <w:lang w:val="en-US" w:eastAsia="zh-CN"/>
        </w:rPr>
        <w:t>取得有效期内的</w:t>
      </w:r>
      <w:r>
        <w:rPr>
          <w:rFonts w:hint="eastAsia" w:ascii="宋体" w:hAnsi="宋体" w:eastAsia="宋体" w:cs="宋体"/>
          <w:b/>
          <w:bCs/>
          <w:color w:val="FF0000"/>
          <w:sz w:val="24"/>
          <w:highlight w:val="none"/>
          <w:u w:val="single"/>
          <w:lang w:val="en-US" w:eastAsia="zh-CN"/>
        </w:rPr>
        <w:t>《南京市建筑业企业信用</w:t>
      </w:r>
      <w:r>
        <w:rPr>
          <w:rFonts w:hint="eastAsia" w:ascii="宋体" w:hAnsi="宋体" w:cs="宋体"/>
          <w:b/>
          <w:bCs/>
          <w:color w:val="FF0000"/>
          <w:sz w:val="24"/>
          <w:highlight w:val="none"/>
          <w:u w:val="single"/>
          <w:lang w:val="en-US" w:eastAsia="zh-CN"/>
        </w:rPr>
        <w:t>管理</w:t>
      </w:r>
      <w:r>
        <w:rPr>
          <w:rFonts w:hint="eastAsia" w:ascii="宋体" w:hAnsi="宋体" w:eastAsia="宋体" w:cs="宋体"/>
          <w:b/>
          <w:bCs/>
          <w:color w:val="FF0000"/>
          <w:sz w:val="24"/>
          <w:highlight w:val="none"/>
          <w:u w:val="single"/>
          <w:lang w:val="en-US" w:eastAsia="zh-CN"/>
        </w:rPr>
        <w:t>档案》且符合本工程所在地政府主管部门的其他要求</w:t>
      </w:r>
      <w:r>
        <w:rPr>
          <w:rFonts w:hint="eastAsia" w:ascii="宋体" w:hAnsi="宋体" w:cs="宋体"/>
          <w:b/>
          <w:bCs/>
          <w:color w:val="FF0000"/>
          <w:sz w:val="24"/>
          <w:highlight w:val="none"/>
          <w:u w:val="single"/>
          <w:lang w:val="en-US" w:eastAsia="zh-CN"/>
        </w:rPr>
        <w:t>者优先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eastAsia="zh-CN"/>
        </w:rPr>
        <w:t>须</w:t>
      </w:r>
      <w:r>
        <w:rPr>
          <w:rFonts w:hint="eastAsia" w:ascii="宋体" w:hAnsi="宋体" w:eastAsia="宋体" w:cs="宋体"/>
          <w:b w:val="0"/>
          <w:bCs w:val="0"/>
          <w:color w:val="auto"/>
          <w:sz w:val="24"/>
          <w:highlight w:val="none"/>
          <w:u w:val="none"/>
          <w:shd w:val="clear" w:color="auto" w:fill="FFFFFF"/>
          <w:lang w:val="en-US" w:eastAsia="zh-CN"/>
        </w:rPr>
        <w:t>符合政府主管部门的相关要求</w:t>
      </w:r>
      <w:r>
        <w:rPr>
          <w:rFonts w:hint="eastAsia" w:ascii="宋体" w:hAnsi="宋体" w:cs="宋体"/>
          <w:b w:val="0"/>
          <w:bCs w:val="0"/>
          <w:color w:val="auto"/>
          <w:sz w:val="24"/>
          <w:highlight w:val="none"/>
          <w:u w:val="none"/>
          <w:shd w:val="clear" w:color="auto" w:fill="FFFFFF"/>
          <w:lang w:val="en-US"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报价单位应具有与承包范围、内容相适应的机具。</w:t>
      </w:r>
    </w:p>
    <w:p w14:paraId="6C72B3B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格式</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7CE415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3F847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615E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auto"/>
          <w:kern w:val="2"/>
          <w:sz w:val="24"/>
          <w:szCs w:val="24"/>
          <w:highlight w:val="none"/>
          <w:lang w:val="en-US" w:eastAsia="zh-CN" w:bidi="ar-SA"/>
        </w:rPr>
        <w:t>、公司相关资质证书（</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证书、南京市建筑业企业信用管理档案</w:t>
      </w:r>
      <w:r>
        <w:rPr>
          <w:rFonts w:hint="eastAsia" w:ascii="宋体" w:hAnsi="宋体" w:eastAsia="宋体" w:cs="宋体"/>
          <w:b w:val="0"/>
          <w:bCs w:val="0"/>
          <w:color w:val="auto"/>
          <w:kern w:val="2"/>
          <w:sz w:val="24"/>
          <w:szCs w:val="24"/>
          <w:highlight w:val="none"/>
          <w:lang w:val="en-US" w:eastAsia="zh-CN" w:bidi="ar-SA"/>
        </w:rPr>
        <w:t>）等，须满足地方政府主管部门要求。</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南京项目B地块防腐</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例：XX公司南京项目B地块</w:t>
      </w:r>
      <w:r>
        <w:rPr>
          <w:rFonts w:hint="eastAsia" w:ascii="宋体" w:hAnsi="宋体" w:cs="宋体"/>
          <w:b w:val="0"/>
          <w:bCs w:val="0"/>
          <w:color w:val="auto"/>
          <w:kern w:val="2"/>
          <w:sz w:val="24"/>
          <w:szCs w:val="24"/>
          <w:highlight w:val="none"/>
          <w:u w:val="none"/>
          <w:lang w:val="en-US" w:eastAsia="zh-CN" w:bidi="ar-SA"/>
        </w:rPr>
        <w:t>防腐</w:t>
      </w:r>
      <w:r>
        <w:rPr>
          <w:rFonts w:hint="eastAsia" w:ascii="宋体" w:hAnsi="宋体" w:eastAsia="宋体" w:cs="宋体"/>
          <w:b w:val="0"/>
          <w:bCs w:val="0"/>
          <w:color w:val="auto"/>
          <w:kern w:val="2"/>
          <w:sz w:val="24"/>
          <w:szCs w:val="24"/>
          <w:highlight w:val="none"/>
          <w:u w:val="none"/>
          <w:lang w:val="en-US" w:eastAsia="zh-CN" w:bidi="ar-SA"/>
        </w:rPr>
        <w:t>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2091A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bookmarkStart w:id="0" w:name="_GoBack"/>
      <w:bookmarkEnd w:id="0"/>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①须按招采文件的要求准时递交，</w:t>
      </w:r>
      <w:r>
        <w:rPr>
          <w:rFonts w:hint="eastAsia" w:ascii="宋体" w:hAnsi="宋体" w:eastAsia="宋体" w:cs="宋体"/>
          <w:b w:val="0"/>
          <w:bCs/>
          <w:color w:val="auto"/>
          <w:kern w:val="2"/>
          <w:sz w:val="24"/>
          <w:szCs w:val="24"/>
          <w:highlight w:val="none"/>
          <w:lang w:val="en-US" w:eastAsia="zh-CN" w:bidi="ar-SA"/>
        </w:rPr>
        <w:t>逾时提交视为废标处理。</w:t>
      </w:r>
      <w:r>
        <w:rPr>
          <w:rFonts w:hint="default" w:ascii="Calibri" w:hAnsi="Calibri" w:cs="Calibri"/>
          <w:b/>
          <w:bCs/>
          <w:color w:val="0000FF"/>
          <w:sz w:val="24"/>
          <w:szCs w:val="24"/>
          <w:highlight w:val="none"/>
          <w:lang w:val="en-US" w:eastAsia="zh-CN"/>
        </w:rPr>
        <w:t>②接收报价文件的截止时间：</w:t>
      </w:r>
      <w:r>
        <w:rPr>
          <w:rFonts w:hint="eastAsia" w:ascii="宋体" w:hAnsi="宋体" w:eastAsia="宋体" w:cs="宋体"/>
          <w:b/>
          <w:bCs/>
          <w:color w:val="0000FF"/>
          <w:sz w:val="24"/>
          <w:szCs w:val="24"/>
          <w:highlight w:val="none"/>
          <w:lang w:val="en-US" w:eastAsia="zh-CN"/>
        </w:rPr>
        <w:t>2025年</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cs="宋体"/>
          <w:b/>
          <w:bCs/>
          <w:color w:val="0000FF"/>
          <w:sz w:val="24"/>
          <w:szCs w:val="24"/>
          <w:highlight w:val="none"/>
          <w:u w:val="single"/>
          <w:lang w:val="en-US" w:eastAsia="zh-CN"/>
        </w:rPr>
        <w:t>12</w:t>
      </w:r>
      <w:r>
        <w:rPr>
          <w:rFonts w:hint="eastAsia" w:ascii="宋体" w:hAnsi="宋体" w:eastAsia="宋体" w:cs="宋体"/>
          <w:b/>
          <w:bCs/>
          <w:color w:val="0000FF"/>
          <w:sz w:val="24"/>
          <w:szCs w:val="24"/>
          <w:highlight w:val="none"/>
          <w:lang w:val="en-US" w:eastAsia="zh-CN"/>
        </w:rPr>
        <w:t>月</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cs="宋体"/>
          <w:b/>
          <w:bCs/>
          <w:color w:val="0000FF"/>
          <w:sz w:val="24"/>
          <w:szCs w:val="24"/>
          <w:highlight w:val="none"/>
          <w:u w:val="single"/>
          <w:lang w:val="en-US" w:eastAsia="zh-CN"/>
        </w:rPr>
        <w:t>17</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eastAsia="宋体" w:cs="宋体"/>
          <w:b/>
          <w:bCs/>
          <w:color w:val="0000FF"/>
          <w:sz w:val="24"/>
          <w:szCs w:val="24"/>
          <w:highlight w:val="none"/>
          <w:lang w:val="en-US" w:eastAsia="zh-CN"/>
        </w:rPr>
        <w:t>日</w:t>
      </w:r>
      <w:r>
        <w:rPr>
          <w:rFonts w:hint="eastAsia" w:ascii="宋体" w:hAnsi="宋体" w:cs="宋体"/>
          <w:b/>
          <w:bCs/>
          <w:color w:val="0000FF"/>
          <w:sz w:val="24"/>
          <w:szCs w:val="24"/>
          <w:highlight w:val="none"/>
          <w:u w:val="single"/>
          <w:lang w:val="en-US" w:eastAsia="zh-CN"/>
        </w:rPr>
        <w:t xml:space="preserve"> 15 </w:t>
      </w:r>
      <w:r>
        <w:rPr>
          <w:rFonts w:hint="eastAsia" w:ascii="宋体" w:hAnsi="宋体" w:eastAsia="宋体" w:cs="宋体"/>
          <w:b/>
          <w:bCs/>
          <w:color w:val="0000FF"/>
          <w:sz w:val="24"/>
          <w:szCs w:val="24"/>
          <w:highlight w:val="none"/>
          <w:lang w:val="en-US" w:eastAsia="zh-CN"/>
        </w:rPr>
        <w:t>时</w:t>
      </w:r>
      <w:r>
        <w:rPr>
          <w:rFonts w:hint="eastAsia" w:ascii="Calibri" w:hAnsi="Calibri" w:cs="Calibri"/>
          <w:b/>
          <w:bCs/>
          <w:color w:val="0000FF"/>
          <w:sz w:val="24"/>
          <w:szCs w:val="24"/>
          <w:highlight w:val="none"/>
          <w:lang w:val="en-US" w:eastAsia="zh-CN"/>
        </w:rPr>
        <w:t>前</w:t>
      </w:r>
      <w:r>
        <w:rPr>
          <w:rFonts w:hint="default" w:ascii="宋体" w:hAnsi="宋体" w:eastAsia="宋体" w:cs="宋体"/>
          <w:b/>
          <w:bCs/>
          <w:color w:val="0000FF"/>
          <w:kern w:val="2"/>
          <w:sz w:val="24"/>
          <w:szCs w:val="24"/>
          <w:highlight w:val="none"/>
          <w:lang w:val="en-US" w:eastAsia="zh-CN" w:bidi="ar-SA"/>
        </w:rPr>
        <w:t>。</w:t>
      </w:r>
      <w:r>
        <w:rPr>
          <w:rFonts w:hint="eastAsia" w:ascii="宋体" w:hAnsi="宋体" w:cs="宋体"/>
          <w:b/>
          <w:bCs/>
          <w:color w:val="0000FF"/>
          <w:kern w:val="2"/>
          <w:sz w:val="24"/>
          <w:szCs w:val="24"/>
          <w:highlight w:val="none"/>
          <w:lang w:val="en-US" w:eastAsia="zh-CN" w:bidi="ar-SA"/>
        </w:rPr>
        <w:t>仅</w:t>
      </w:r>
      <w:r>
        <w:rPr>
          <w:rFonts w:hint="eastAsia" w:ascii="宋体" w:hAnsi="宋体" w:eastAsia="宋体" w:cs="宋体"/>
          <w:b/>
          <w:bCs/>
          <w:color w:val="0000FF"/>
          <w:kern w:val="2"/>
          <w:sz w:val="24"/>
          <w:szCs w:val="24"/>
          <w:highlight w:val="none"/>
          <w:lang w:val="en-US" w:eastAsia="zh-CN" w:bidi="ar-SA"/>
        </w:rPr>
        <w:t>接收报价文件的电子邮箱</w:t>
      </w:r>
      <w:r>
        <w:rPr>
          <w:rFonts w:hint="default" w:ascii="宋体" w:hAnsi="宋体" w:eastAsia="宋体" w:cs="宋体"/>
          <w:b/>
          <w:bCs/>
          <w:color w:val="0000FF"/>
          <w:kern w:val="2"/>
          <w:sz w:val="24"/>
          <w:szCs w:val="24"/>
          <w:highlight w:val="none"/>
          <w:lang w:val="en-US" w:eastAsia="zh-CN" w:bidi="ar-SA"/>
        </w:rPr>
        <w:t>：</w:t>
      </w:r>
      <w:r>
        <w:rPr>
          <w:rFonts w:hint="eastAsia" w:ascii="宋体" w:hAnsi="宋体" w:eastAsia="宋体" w:cs="宋体"/>
          <w:b/>
          <w:bCs w:val="0"/>
          <w:color w:val="0000FF"/>
          <w:kern w:val="2"/>
          <w:sz w:val="24"/>
          <w:szCs w:val="24"/>
          <w:highlight w:val="none"/>
          <w:u w:val="none"/>
          <w:lang w:val="en-US" w:eastAsia="zh-CN" w:bidi="ar-SA"/>
        </w:rPr>
        <w:t xml:space="preserve"> bid5@nanfeng.cn 。</w:t>
      </w:r>
    </w:p>
    <w:p w14:paraId="54541B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2AFE7752">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时前提交人民币</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w:t>
      </w:r>
      <w:r>
        <w:rPr>
          <w:rFonts w:hint="eastAsia" w:ascii="宋体" w:hAnsi="宋体" w:cs="宋体"/>
          <w:b/>
          <w:bCs/>
          <w:color w:val="auto"/>
          <w:sz w:val="24"/>
          <w:szCs w:val="24"/>
          <w:highlight w:val="none"/>
          <w:lang w:val="en-US" w:eastAsia="zh-CN"/>
        </w:rPr>
        <w:t>南京项目B地块防腐</w:t>
      </w:r>
      <w:r>
        <w:rPr>
          <w:rFonts w:hint="eastAsia" w:ascii="宋体" w:hAnsi="宋体" w:eastAsia="宋体" w:cs="宋体"/>
          <w:b/>
          <w:bCs/>
          <w:color w:val="auto"/>
          <w:sz w:val="24"/>
          <w:szCs w:val="24"/>
          <w:highlight w:val="none"/>
          <w:lang w:val="en-US" w:eastAsia="zh-CN"/>
        </w:rPr>
        <w:t>工程投标保证金）：</w:t>
      </w:r>
    </w:p>
    <w:p w14:paraId="22BD5E6A">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2A0ECDA8">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14CC20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640" w:firstLineChars="11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银行账号：8110901012501325355。</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B0CB8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1"/>
          <w:rFonts w:hint="eastAsia" w:ascii="宋体" w:hAnsi="宋体" w:eastAsia="宋体" w:cs="宋体"/>
          <w:i w:val="0"/>
          <w:color w:val="auto"/>
          <w:sz w:val="24"/>
          <w:szCs w:val="24"/>
          <w:highlight w:val="none"/>
        </w:rPr>
      </w:pPr>
      <w:r>
        <w:rPr>
          <w:rStyle w:val="21"/>
          <w:rFonts w:hint="eastAsia" w:ascii="宋体" w:hAnsi="宋体" w:eastAsia="宋体" w:cs="宋体"/>
          <w:i w:val="0"/>
          <w:color w:val="auto"/>
          <w:sz w:val="24"/>
          <w:szCs w:val="24"/>
          <w:highlight w:val="none"/>
          <w:lang w:val="en-US" w:eastAsia="zh-CN"/>
        </w:rPr>
        <w:t>2.7.6报价单位在招标单位发起的议价工作结束后主动提出调价的（无论降价还是升价），其递交的保证金将不予退还。</w:t>
      </w:r>
    </w:p>
    <w:p w14:paraId="63580D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1"/>
          <w:rFonts w:hint="eastAsia" w:ascii="宋体" w:hAnsi="宋体" w:eastAsia="宋体" w:cs="宋体"/>
          <w:i w:val="0"/>
          <w:color w:val="auto"/>
          <w:sz w:val="24"/>
          <w:szCs w:val="24"/>
          <w:highlight w:val="none"/>
          <w:lang w:val="en-US" w:eastAsia="zh-CN"/>
        </w:rPr>
      </w:pPr>
      <w:r>
        <w:rPr>
          <w:rStyle w:val="21"/>
          <w:rFonts w:hint="eastAsia" w:ascii="宋体" w:hAnsi="宋体" w:eastAsia="宋体" w:cs="宋体"/>
          <w:i w:val="0"/>
          <w:color w:val="auto"/>
          <w:sz w:val="24"/>
          <w:szCs w:val="24"/>
          <w:highlight w:val="none"/>
          <w:lang w:val="en-US" w:eastAsia="zh-CN"/>
        </w:rPr>
        <w:t>2.7.7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2D927C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1"/>
          <w:rFonts w:hint="eastAsia" w:ascii="宋体" w:hAnsi="宋体" w:eastAsia="宋体" w:cs="宋体"/>
          <w:i w:val="0"/>
          <w:color w:val="auto"/>
          <w:sz w:val="24"/>
          <w:szCs w:val="24"/>
          <w:highlight w:val="none"/>
          <w:lang w:val="en-US" w:eastAsia="zh-CN"/>
        </w:rPr>
      </w:pPr>
      <w:r>
        <w:rPr>
          <w:rStyle w:val="21"/>
          <w:rFonts w:hint="eastAsia" w:ascii="宋体" w:hAnsi="宋体" w:eastAsia="宋体" w:cs="宋体"/>
          <w:i w:val="0"/>
          <w:color w:val="auto"/>
          <w:sz w:val="24"/>
          <w:szCs w:val="24"/>
          <w:highlight w:val="none"/>
          <w:lang w:val="en-US" w:eastAsia="zh-CN"/>
        </w:rPr>
        <w:t>2.7.8未按要求提交投标保证金的投标报价文件为无效文件，相关报价单位的投标行为为无效行为。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.3招采文件（含澄清、答疑、说明、补充通知、变更等）均以南峰集团招采信息网站http://36.111.34.233:8000/发布的为准，</w:t>
      </w:r>
      <w:r>
        <w:rPr>
          <w:rFonts w:hint="eastAsia" w:ascii="宋体" w:hAnsi="宋体" w:eastAsia="宋体" w:cs="宋体"/>
          <w:b w:val="0"/>
          <w:bCs/>
          <w:color w:val="FF0000"/>
          <w:kern w:val="2"/>
          <w:sz w:val="24"/>
          <w:szCs w:val="24"/>
          <w:highlight w:val="none"/>
          <w:lang w:val="en-US" w:eastAsia="zh-CN" w:bidi="ar-SA"/>
        </w:rPr>
        <w:t>请报价单位自行前往下载并每日登录该网站获取最新招采信息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22D4F196">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0990470C">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A3F463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3A7699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南京</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16CEF99">
      <w:pPr>
        <w:keepNext w:val="0"/>
        <w:keepLines w:val="0"/>
        <w:pageBreakBefore w:val="0"/>
        <w:widowControl w:val="0"/>
        <w:kinsoku/>
        <w:wordWrap/>
        <w:overflowPunct/>
        <w:topLinePunct w:val="0"/>
        <w:autoSpaceDE/>
        <w:autoSpaceDN/>
        <w:bidi w:val="0"/>
        <w:adjustRightInd/>
        <w:snapToGrid/>
        <w:spacing w:line="520" w:lineRule="exact"/>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F0E7BB5">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（5）报价单位的企业法人营业执照、相关资质证书、《南京市建筑业企业信用管理档案》、安全生产许可证等的复印件（复印件须加盖报价单位公章）；</w:t>
      </w:r>
    </w:p>
    <w:p w14:paraId="5CAA34A9">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cs="宋体"/>
          <w:color w:val="auto"/>
          <w:kern w:val="2"/>
          <w:sz w:val="24"/>
          <w:highlight w:val="none"/>
          <w:lang w:val="en-US" w:eastAsia="zh-CN"/>
        </w:rPr>
        <w:t>（6）施工方案；</w:t>
      </w:r>
    </w:p>
    <w:p w14:paraId="0104D963">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7</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1959DA2D">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p>
    <w:p w14:paraId="0A023127">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4522666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6BA9C28C">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70A2C9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南京</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7D878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D817423">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595F9DB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《招标图纸》</w:t>
      </w:r>
      <w:r>
        <w:rPr>
          <w:rFonts w:hint="eastAsia" w:ascii="宋体" w:hAnsi="宋体" w:cs="宋体"/>
          <w:color w:val="auto"/>
          <w:kern w:val="2"/>
          <w:sz w:val="24"/>
          <w:highlight w:val="none"/>
          <w:lang w:val="en-US" w:eastAsia="zh-CN"/>
        </w:rPr>
        <w:t>。</w:t>
      </w:r>
    </w:p>
    <w:p w14:paraId="4736A058">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BE7C084">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076CF3D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E119486">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50015FFD">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AD3D9C">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12</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16</w:t>
      </w:r>
      <w:r>
        <w:rPr>
          <w:rFonts w:hint="eastAsia" w:ascii="宋体" w:hAnsi="宋体" w:eastAsia="宋体" w:cs="宋体"/>
          <w:color w:val="auto"/>
          <w:kern w:val="2"/>
          <w:sz w:val="28"/>
          <w:szCs w:val="28"/>
          <w:lang w:val="en-US" w:eastAsia="zh-CN"/>
        </w:rPr>
        <w:t>日</w:t>
      </w:r>
    </w:p>
    <w:p w14:paraId="4F802E62">
      <w:pPr>
        <w:jc w:val="right"/>
        <w:rPr>
          <w:rFonts w:hint="eastAsia" w:ascii="宋体" w:hAnsi="宋体" w:eastAsia="宋体" w:cs="宋体"/>
          <w:color w:val="auto"/>
          <w:kern w:val="2"/>
          <w:sz w:val="28"/>
          <w:szCs w:val="28"/>
          <w:lang w:val="en-US" w:eastAsia="zh-CN"/>
        </w:rPr>
      </w:pPr>
    </w:p>
    <w:p w14:paraId="56E6AB23">
      <w:pPr>
        <w:jc w:val="right"/>
        <w:rPr>
          <w:rFonts w:hint="eastAsia" w:ascii="宋体" w:hAnsi="宋体" w:eastAsia="宋体" w:cs="宋体"/>
          <w:color w:val="auto"/>
          <w:kern w:val="2"/>
          <w:sz w:val="28"/>
          <w:szCs w:val="28"/>
          <w:lang w:val="en-US" w:eastAsia="zh-CN"/>
        </w:rPr>
      </w:pPr>
    </w:p>
    <w:p w14:paraId="7992DBC2">
      <w:pPr>
        <w:pStyle w:val="8"/>
        <w:spacing w:line="360" w:lineRule="auto"/>
        <w:ind w:left="0"/>
        <w:jc w:val="right"/>
        <w:rPr>
          <w:rFonts w:hint="eastAsia" w:ascii="宋体" w:hAnsi="宋体" w:eastAsia="宋体" w:cs="宋体"/>
          <w:color w:val="auto"/>
          <w:kern w:val="2"/>
          <w:sz w:val="24"/>
          <w:lang w:val="en-US" w:eastAsia="zh-CN"/>
        </w:rPr>
      </w:pPr>
    </w:p>
    <w:p w14:paraId="07595DF4">
      <w:pPr>
        <w:pStyle w:val="8"/>
        <w:spacing w:line="360" w:lineRule="auto"/>
        <w:ind w:left="0"/>
        <w:jc w:val="right"/>
        <w:rPr>
          <w:rFonts w:hint="eastAsia" w:ascii="宋体" w:hAnsi="宋体" w:eastAsia="宋体" w:cs="宋体"/>
          <w:color w:val="auto"/>
          <w:kern w:val="2"/>
          <w:sz w:val="24"/>
          <w:lang w:val="en-US" w:eastAsia="zh-CN"/>
        </w:rPr>
      </w:pPr>
    </w:p>
    <w:p w14:paraId="3EDE1EE1">
      <w:pPr>
        <w:pStyle w:val="8"/>
        <w:spacing w:line="360" w:lineRule="auto"/>
        <w:ind w:left="0"/>
        <w:jc w:val="both"/>
        <w:rPr>
          <w:rFonts w:hint="eastAsia" w:ascii="宋体" w:hAnsi="宋体" w:eastAsia="宋体" w:cs="宋体"/>
          <w:color w:val="auto"/>
          <w:kern w:val="2"/>
          <w:sz w:val="24"/>
          <w:lang w:val="en-US" w:eastAsia="zh-CN"/>
        </w:rPr>
      </w:pPr>
    </w:p>
    <w:p w14:paraId="2C335BED">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468D126">
      <w:pPr>
        <w:pStyle w:val="8"/>
        <w:spacing w:line="360" w:lineRule="auto"/>
        <w:ind w:left="0"/>
        <w:jc w:val="right"/>
        <w:rPr>
          <w:rFonts w:hint="eastAsia" w:ascii="宋体" w:hAnsi="宋体" w:eastAsia="宋体" w:cs="宋体"/>
          <w:color w:val="auto"/>
          <w:kern w:val="2"/>
          <w:sz w:val="24"/>
          <w:lang w:val="en-US" w:eastAsia="zh-CN"/>
        </w:rPr>
      </w:pPr>
    </w:p>
    <w:p w14:paraId="72625E34">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78528B2">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457843DF">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eastAsia="zh-CN"/>
        </w:rPr>
        <w:t>南京现代表面处理科技产业中心项目B地块工程防腐</w:t>
      </w:r>
      <w:r>
        <w:rPr>
          <w:rFonts w:hint="eastAsia" w:ascii="宋体" w:hAnsi="宋体" w:eastAsia="宋体" w:cs="宋体"/>
          <w:b/>
          <w:bCs/>
          <w:color w:val="auto"/>
          <w:sz w:val="24"/>
          <w:highlight w:val="none"/>
          <w:u w:val="single"/>
          <w:lang w:val="en-US" w:eastAsia="zh-CN"/>
        </w:rPr>
        <w:t>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1B8CF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0E62C2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244A7E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F6B797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7C1B218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w:t>
      </w:r>
      <w:r>
        <w:rPr>
          <w:rFonts w:hint="eastAsia" w:ascii="宋体" w:hAnsi="宋体" w:cs="宋体"/>
          <w:color w:val="auto"/>
          <w:spacing w:val="10"/>
          <w:sz w:val="24"/>
          <w:lang w:eastAsia="zh-CN"/>
        </w:rPr>
        <w:t>的权利</w:t>
      </w:r>
      <w:r>
        <w:rPr>
          <w:rFonts w:hint="eastAsia" w:ascii="宋体" w:hAnsi="宋体" w:cs="宋体"/>
          <w:color w:val="auto"/>
          <w:spacing w:val="10"/>
          <w:sz w:val="24"/>
        </w:rPr>
        <w:t>，同时我司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350B29BA">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F5A015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81BE04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85436CE">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9293D68">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F209BD9">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EEB31EC">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C2525E2">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AD047B">
      <w:pPr>
        <w:numPr>
          <w:ilvl w:val="0"/>
          <w:numId w:val="0"/>
        </w:numPr>
        <w:spacing w:line="360" w:lineRule="auto"/>
        <w:jc w:val="center"/>
        <w:rPr>
          <w:rFonts w:hint="eastAsia" w:ascii="宋体" w:hAnsi="宋体" w:eastAsia="宋体" w:cs="宋体"/>
          <w:color w:val="auto"/>
          <w:sz w:val="24"/>
          <w:lang w:val="en-US" w:eastAsia="zh-CN"/>
        </w:rPr>
      </w:pPr>
    </w:p>
    <w:p w14:paraId="48404FED">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413C77">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4071478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7B0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69A992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1503A2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981944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6AC5AB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8A3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6623AD9">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C5D41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B224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2CC4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C91B2A">
            <w:pPr>
              <w:shd w:val="clear" w:color="auto" w:fill="auto"/>
              <w:spacing w:line="360" w:lineRule="auto"/>
              <w:rPr>
                <w:rFonts w:hint="eastAsia" w:ascii="宋体" w:hAnsi="宋体" w:eastAsia="宋体" w:cs="宋体"/>
                <w:b/>
                <w:color w:val="auto"/>
                <w:highlight w:val="none"/>
                <w:lang w:val="zh-CN"/>
              </w:rPr>
            </w:pPr>
          </w:p>
        </w:tc>
      </w:tr>
      <w:tr w14:paraId="325D3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705F3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EA83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FE9C7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FA5046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4CEBE0">
            <w:pPr>
              <w:shd w:val="clear" w:color="auto" w:fill="auto"/>
              <w:spacing w:line="360" w:lineRule="auto"/>
              <w:rPr>
                <w:rFonts w:hint="eastAsia" w:ascii="宋体" w:hAnsi="宋体" w:eastAsia="宋体" w:cs="宋体"/>
                <w:b/>
                <w:color w:val="auto"/>
                <w:highlight w:val="none"/>
                <w:lang w:val="zh-CN"/>
              </w:rPr>
            </w:pPr>
          </w:p>
        </w:tc>
      </w:tr>
      <w:tr w14:paraId="04E9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33009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781A5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0FBD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009D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48A5C">
            <w:pPr>
              <w:shd w:val="clear" w:color="auto" w:fill="auto"/>
              <w:spacing w:line="360" w:lineRule="auto"/>
              <w:rPr>
                <w:rFonts w:hint="eastAsia" w:ascii="宋体" w:hAnsi="宋体" w:eastAsia="宋体" w:cs="宋体"/>
                <w:b/>
                <w:color w:val="auto"/>
                <w:highlight w:val="none"/>
                <w:lang w:val="zh-CN"/>
              </w:rPr>
            </w:pPr>
          </w:p>
        </w:tc>
      </w:tr>
      <w:tr w14:paraId="7C15B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58C11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6046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BCF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99A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07F755">
            <w:pPr>
              <w:shd w:val="clear" w:color="auto" w:fill="auto"/>
              <w:spacing w:line="360" w:lineRule="auto"/>
              <w:rPr>
                <w:rFonts w:hint="eastAsia" w:ascii="宋体" w:hAnsi="宋体" w:eastAsia="宋体" w:cs="宋体"/>
                <w:b/>
                <w:color w:val="auto"/>
                <w:highlight w:val="none"/>
                <w:lang w:val="zh-CN"/>
              </w:rPr>
            </w:pPr>
          </w:p>
        </w:tc>
      </w:tr>
      <w:tr w14:paraId="562E6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1E63A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2B18C7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E0AC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843B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655640">
            <w:pPr>
              <w:shd w:val="clear" w:color="auto" w:fill="auto"/>
              <w:spacing w:line="360" w:lineRule="auto"/>
              <w:rPr>
                <w:rFonts w:hint="eastAsia" w:ascii="宋体" w:hAnsi="宋体" w:eastAsia="宋体" w:cs="宋体"/>
                <w:b/>
                <w:color w:val="auto"/>
                <w:highlight w:val="none"/>
                <w:lang w:val="zh-CN"/>
              </w:rPr>
            </w:pPr>
          </w:p>
        </w:tc>
      </w:tr>
      <w:tr w14:paraId="4C41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96CAB7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202E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D4B8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3454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3BE106">
            <w:pPr>
              <w:shd w:val="clear" w:color="auto" w:fill="auto"/>
              <w:spacing w:line="360" w:lineRule="auto"/>
              <w:rPr>
                <w:rFonts w:hint="eastAsia" w:ascii="宋体" w:hAnsi="宋体" w:eastAsia="宋体" w:cs="宋体"/>
                <w:b/>
                <w:color w:val="auto"/>
                <w:highlight w:val="none"/>
                <w:lang w:val="zh-CN"/>
              </w:rPr>
            </w:pPr>
          </w:p>
        </w:tc>
      </w:tr>
      <w:tr w14:paraId="25B0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D0F07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2AE1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4210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EDF7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5814C7">
            <w:pPr>
              <w:shd w:val="clear" w:color="auto" w:fill="auto"/>
              <w:spacing w:line="360" w:lineRule="auto"/>
              <w:rPr>
                <w:rFonts w:hint="eastAsia" w:ascii="宋体" w:hAnsi="宋体" w:eastAsia="宋体" w:cs="宋体"/>
                <w:b/>
                <w:color w:val="auto"/>
                <w:highlight w:val="none"/>
                <w:lang w:val="zh-CN"/>
              </w:rPr>
            </w:pPr>
          </w:p>
        </w:tc>
      </w:tr>
      <w:tr w14:paraId="4B6F0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01804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17410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22ACD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892DF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89179D">
            <w:pPr>
              <w:shd w:val="clear" w:color="auto" w:fill="auto"/>
              <w:spacing w:line="360" w:lineRule="auto"/>
              <w:rPr>
                <w:rFonts w:hint="eastAsia" w:ascii="宋体" w:hAnsi="宋体" w:eastAsia="宋体" w:cs="宋体"/>
                <w:b/>
                <w:color w:val="auto"/>
                <w:highlight w:val="none"/>
                <w:lang w:val="zh-CN"/>
              </w:rPr>
            </w:pPr>
          </w:p>
        </w:tc>
      </w:tr>
      <w:tr w14:paraId="176F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898CF7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B4C9F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9A48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BDA2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616489">
            <w:pPr>
              <w:shd w:val="clear" w:color="auto" w:fill="auto"/>
              <w:spacing w:line="360" w:lineRule="auto"/>
              <w:rPr>
                <w:rFonts w:hint="eastAsia" w:ascii="宋体" w:hAnsi="宋体" w:eastAsia="宋体" w:cs="宋体"/>
                <w:b/>
                <w:color w:val="auto"/>
                <w:highlight w:val="none"/>
                <w:lang w:val="zh-CN"/>
              </w:rPr>
            </w:pPr>
          </w:p>
        </w:tc>
      </w:tr>
      <w:tr w14:paraId="1CA9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C0C7F7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59B17F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0F456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BE6A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D11009">
            <w:pPr>
              <w:shd w:val="clear" w:color="auto" w:fill="auto"/>
              <w:spacing w:line="360" w:lineRule="auto"/>
              <w:rPr>
                <w:rFonts w:hint="eastAsia" w:ascii="宋体" w:hAnsi="宋体" w:eastAsia="宋体" w:cs="宋体"/>
                <w:b/>
                <w:color w:val="auto"/>
                <w:highlight w:val="none"/>
                <w:lang w:val="zh-CN"/>
              </w:rPr>
            </w:pPr>
          </w:p>
        </w:tc>
      </w:tr>
      <w:tr w14:paraId="6D65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84F49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D6E50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E7A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3C0745">
            <w:pPr>
              <w:shd w:val="clear" w:color="auto" w:fill="auto"/>
              <w:spacing w:line="360" w:lineRule="auto"/>
              <w:rPr>
                <w:rFonts w:hint="eastAsia" w:ascii="宋体" w:hAnsi="宋体" w:eastAsia="宋体" w:cs="宋体"/>
                <w:b/>
                <w:color w:val="auto"/>
                <w:highlight w:val="none"/>
                <w:lang w:val="zh-CN"/>
              </w:rPr>
            </w:pPr>
          </w:p>
        </w:tc>
      </w:tr>
      <w:tr w14:paraId="5420D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953E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66E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4A77C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302B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733E51">
            <w:pPr>
              <w:shd w:val="clear" w:color="auto" w:fill="auto"/>
              <w:spacing w:line="360" w:lineRule="auto"/>
              <w:rPr>
                <w:rFonts w:hint="eastAsia" w:ascii="宋体" w:hAnsi="宋体" w:eastAsia="宋体" w:cs="宋体"/>
                <w:b/>
                <w:color w:val="auto"/>
                <w:highlight w:val="none"/>
                <w:lang w:val="zh-CN"/>
              </w:rPr>
            </w:pPr>
          </w:p>
        </w:tc>
      </w:tr>
      <w:tr w14:paraId="7CDC9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6C31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09C344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D96CF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D6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B7DDC1">
            <w:pPr>
              <w:shd w:val="clear" w:color="auto" w:fill="auto"/>
              <w:spacing w:line="360" w:lineRule="auto"/>
              <w:rPr>
                <w:rFonts w:hint="eastAsia" w:ascii="宋体" w:hAnsi="宋体" w:eastAsia="宋体" w:cs="宋体"/>
                <w:b/>
                <w:color w:val="auto"/>
                <w:highlight w:val="none"/>
                <w:lang w:val="zh-CN"/>
              </w:rPr>
            </w:pPr>
          </w:p>
        </w:tc>
      </w:tr>
      <w:tr w14:paraId="7354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886765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C5A8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B56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9E9B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616871">
            <w:pPr>
              <w:shd w:val="clear" w:color="auto" w:fill="auto"/>
              <w:spacing w:line="360" w:lineRule="auto"/>
              <w:rPr>
                <w:rFonts w:hint="eastAsia" w:ascii="宋体" w:hAnsi="宋体" w:eastAsia="宋体" w:cs="宋体"/>
                <w:b/>
                <w:color w:val="auto"/>
                <w:highlight w:val="none"/>
                <w:lang w:val="zh-CN"/>
              </w:rPr>
            </w:pPr>
          </w:p>
        </w:tc>
      </w:tr>
      <w:tr w14:paraId="52F3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65487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E992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752E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B2B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A81195">
            <w:pPr>
              <w:shd w:val="clear" w:color="auto" w:fill="auto"/>
              <w:spacing w:line="360" w:lineRule="auto"/>
              <w:rPr>
                <w:rFonts w:hint="eastAsia" w:ascii="宋体" w:hAnsi="宋体" w:eastAsia="宋体" w:cs="宋体"/>
                <w:b/>
                <w:color w:val="auto"/>
                <w:highlight w:val="none"/>
                <w:lang w:val="zh-CN"/>
              </w:rPr>
            </w:pPr>
          </w:p>
        </w:tc>
      </w:tr>
      <w:tr w14:paraId="0D3A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1BD890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DD9E66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ADE6B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935B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A51B0B">
            <w:pPr>
              <w:shd w:val="clear" w:color="auto" w:fill="auto"/>
              <w:spacing w:line="360" w:lineRule="auto"/>
              <w:rPr>
                <w:rFonts w:hint="eastAsia" w:ascii="宋体" w:hAnsi="宋体" w:eastAsia="宋体" w:cs="宋体"/>
                <w:b/>
                <w:color w:val="auto"/>
                <w:highlight w:val="none"/>
                <w:lang w:val="zh-CN"/>
              </w:rPr>
            </w:pPr>
          </w:p>
        </w:tc>
      </w:tr>
    </w:tbl>
    <w:p w14:paraId="681686BD">
      <w:pPr>
        <w:shd w:val="clear" w:color="auto" w:fill="auto"/>
        <w:rPr>
          <w:rFonts w:hint="eastAsia" w:ascii="宋体" w:hAnsi="宋体" w:eastAsia="宋体" w:cs="宋体"/>
          <w:color w:val="auto"/>
          <w:sz w:val="24"/>
          <w:highlight w:val="none"/>
          <w:lang w:val="zh-CN"/>
        </w:rPr>
      </w:pPr>
    </w:p>
    <w:p w14:paraId="59846AB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3BB44EF">
      <w:pPr>
        <w:shd w:val="clear" w:color="auto" w:fill="auto"/>
        <w:rPr>
          <w:rFonts w:hint="eastAsia" w:ascii="宋体" w:hAnsi="宋体" w:eastAsia="宋体" w:cs="宋体"/>
          <w:color w:val="auto"/>
          <w:sz w:val="24"/>
          <w:highlight w:val="none"/>
          <w:lang w:eastAsia="zh-CN"/>
        </w:rPr>
      </w:pPr>
    </w:p>
    <w:p w14:paraId="3450F5C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1AB19462">
      <w:pPr>
        <w:shd w:val="clear" w:color="auto" w:fill="auto"/>
        <w:rPr>
          <w:rFonts w:hint="eastAsia" w:ascii="宋体" w:hAnsi="宋体" w:eastAsia="宋体" w:cs="宋体"/>
          <w:color w:val="auto"/>
          <w:sz w:val="24"/>
          <w:highlight w:val="none"/>
        </w:rPr>
      </w:pPr>
    </w:p>
    <w:p w14:paraId="495247DA">
      <w:pPr>
        <w:shd w:val="clear" w:color="auto" w:fill="auto"/>
        <w:rPr>
          <w:rFonts w:hint="eastAsia" w:ascii="宋体" w:hAnsi="宋体" w:eastAsia="宋体" w:cs="宋体"/>
          <w:color w:val="auto"/>
          <w:sz w:val="24"/>
          <w:highlight w:val="none"/>
        </w:rPr>
      </w:pPr>
    </w:p>
    <w:p w14:paraId="6D78B1F2">
      <w:pPr>
        <w:shd w:val="clear" w:color="auto" w:fill="auto"/>
        <w:rPr>
          <w:rFonts w:hint="eastAsia" w:ascii="宋体" w:hAnsi="宋体" w:eastAsia="宋体" w:cs="宋体"/>
          <w:color w:val="auto"/>
          <w:sz w:val="24"/>
          <w:highlight w:val="none"/>
        </w:rPr>
      </w:pPr>
    </w:p>
    <w:p w14:paraId="301E23E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23A689">
      <w:pPr>
        <w:shd w:val="clear" w:color="auto" w:fill="auto"/>
        <w:ind w:left="0" w:leftChars="0" w:firstLine="0" w:firstLineChars="0"/>
        <w:jc w:val="both"/>
        <w:rPr>
          <w:rFonts w:hint="eastAsia" w:ascii="宋体" w:hAnsi="宋体" w:eastAsia="宋体" w:cs="宋体"/>
          <w:color w:val="auto"/>
          <w:sz w:val="24"/>
          <w:lang w:eastAsia="zh-CN"/>
        </w:rPr>
      </w:pPr>
    </w:p>
    <w:p w14:paraId="4ECF729F">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866FC82">
      <w:pPr>
        <w:spacing w:line="360" w:lineRule="auto"/>
        <w:jc w:val="right"/>
        <w:rPr>
          <w:rFonts w:hint="default"/>
          <w:color w:val="auto"/>
          <w:lang w:val="en-US" w:eastAsia="zh-CN"/>
        </w:rPr>
      </w:pPr>
    </w:p>
    <w:p w14:paraId="5641C584">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C84E362">
      <w:pPr>
        <w:spacing w:line="360" w:lineRule="auto"/>
        <w:jc w:val="center"/>
        <w:rPr>
          <w:rFonts w:hint="eastAsia" w:ascii="宋体" w:hAnsi="宋体"/>
          <w:b/>
          <w:bCs/>
          <w:color w:val="auto"/>
          <w:sz w:val="32"/>
          <w:szCs w:val="32"/>
        </w:rPr>
      </w:pPr>
    </w:p>
    <w:p w14:paraId="4E37D7EB">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南京现代表面处理科技产业中心项目B地块工程</w:t>
      </w:r>
      <w:r>
        <w:rPr>
          <w:rFonts w:hint="eastAsia" w:ascii="宋体" w:hAnsi="宋体" w:cs="宋体"/>
          <w:b/>
          <w:bCs/>
          <w:sz w:val="24"/>
          <w:szCs w:val="24"/>
          <w:u w:val="single"/>
          <w:lang w:eastAsia="zh-CN"/>
        </w:rPr>
        <w:t>防腐</w:t>
      </w:r>
      <w:r>
        <w:rPr>
          <w:rFonts w:hint="eastAsia" w:ascii="宋体" w:hAnsi="宋体" w:eastAsia="宋体" w:cs="宋体"/>
          <w:b/>
          <w:bCs/>
          <w:color w:val="auto"/>
          <w:sz w:val="24"/>
          <w:szCs w:val="24"/>
          <w:highlight w:val="none"/>
          <w:u w:val="single"/>
          <w:lang w:val="en-US" w:eastAsia="zh-CN"/>
        </w:rPr>
        <w:t>工程</w:t>
      </w:r>
      <w:r>
        <w:rPr>
          <w:rFonts w:hint="eastAsia" w:ascii="宋体" w:hAnsi="宋体" w:eastAsia="宋体" w:cs="宋体"/>
          <w:sz w:val="24"/>
          <w:szCs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5A2633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6B6192B">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6C0CD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B54AEA9">
      <w:pPr>
        <w:spacing w:line="360" w:lineRule="auto"/>
        <w:rPr>
          <w:rFonts w:hint="eastAsia" w:ascii="宋体" w:hAnsi="宋体"/>
          <w:color w:val="auto"/>
          <w:sz w:val="24"/>
          <w:szCs w:val="24"/>
        </w:rPr>
      </w:pPr>
    </w:p>
    <w:p w14:paraId="2F4684EC">
      <w:pPr>
        <w:spacing w:after="360" w:line="264" w:lineRule="auto"/>
        <w:rPr>
          <w:sz w:val="24"/>
          <w:lang w:val="en-US"/>
        </w:rPr>
      </w:pPr>
      <w:r>
        <w:rPr>
          <w:sz w:val="24"/>
        </w:rPr>
        <w:t>委托人：</w:t>
      </w:r>
      <w:r>
        <w:rPr>
          <w:rFonts w:hint="eastAsia"/>
          <w:sz w:val="24"/>
          <w:lang w:val="en-US"/>
        </w:rPr>
        <w:t xml:space="preserve">                       公司/（组织）【公章】</w:t>
      </w:r>
    </w:p>
    <w:p w14:paraId="14A2F376">
      <w:pPr>
        <w:spacing w:after="360" w:line="264" w:lineRule="auto"/>
        <w:rPr>
          <w:sz w:val="24"/>
          <w:lang w:val="en-US"/>
        </w:rPr>
      </w:pPr>
      <w:r>
        <w:rPr>
          <w:rFonts w:hint="eastAsia"/>
          <w:sz w:val="24"/>
          <w:lang w:val="en-US"/>
        </w:rPr>
        <w:t xml:space="preserve">法定代表人/负责人（签名）：                              </w:t>
      </w:r>
    </w:p>
    <w:p w14:paraId="2D2F9D2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6488D9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E8470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DFEE41F">
      <w:pPr>
        <w:spacing w:line="360" w:lineRule="auto"/>
        <w:rPr>
          <w:rFonts w:hint="eastAsia" w:ascii="宋体" w:hAnsi="宋体"/>
          <w:color w:val="auto"/>
          <w:sz w:val="24"/>
          <w:szCs w:val="24"/>
        </w:rPr>
      </w:pPr>
    </w:p>
    <w:p w14:paraId="283D1AC8">
      <w:pPr>
        <w:spacing w:line="360" w:lineRule="auto"/>
        <w:rPr>
          <w:rFonts w:hint="eastAsia" w:ascii="宋体" w:hAnsi="宋体"/>
          <w:color w:val="auto"/>
          <w:sz w:val="24"/>
          <w:szCs w:val="24"/>
        </w:rPr>
      </w:pPr>
    </w:p>
    <w:p w14:paraId="58EA191A">
      <w:pPr>
        <w:spacing w:line="360" w:lineRule="auto"/>
        <w:rPr>
          <w:rFonts w:hint="eastAsia" w:ascii="宋体" w:hAnsi="宋体"/>
          <w:color w:val="auto"/>
          <w:sz w:val="24"/>
          <w:szCs w:val="24"/>
        </w:rPr>
      </w:pPr>
    </w:p>
    <w:p w14:paraId="3A6B69E7">
      <w:pPr>
        <w:spacing w:line="360" w:lineRule="auto"/>
        <w:jc w:val="center"/>
      </w:pPr>
      <w:r>
        <w:rPr>
          <w:rFonts w:hint="eastAsia" w:ascii="宋体" w:hAnsi="宋体"/>
          <w:color w:val="auto"/>
          <w:sz w:val="24"/>
          <w:szCs w:val="24"/>
        </w:rPr>
        <w:t>（身份证复印件粘贴处）</w:t>
      </w:r>
    </w:p>
    <w:p w14:paraId="3765D244">
      <w:pPr>
        <w:spacing w:line="360" w:lineRule="auto"/>
        <w:jc w:val="center"/>
        <w:rPr>
          <w:rFonts w:hint="eastAsia" w:ascii="宋体" w:hAnsi="宋体"/>
          <w:color w:val="auto"/>
          <w:sz w:val="24"/>
          <w:szCs w:val="24"/>
        </w:rPr>
      </w:pPr>
    </w:p>
    <w:p w14:paraId="421E5E09">
      <w:pPr>
        <w:spacing w:line="360" w:lineRule="auto"/>
        <w:jc w:val="center"/>
        <w:rPr>
          <w:rFonts w:hint="eastAsia" w:ascii="宋体" w:hAnsi="宋体"/>
          <w:color w:val="auto"/>
          <w:sz w:val="24"/>
          <w:szCs w:val="24"/>
        </w:rPr>
      </w:pPr>
    </w:p>
    <w:p w14:paraId="7854DEE2">
      <w:pPr>
        <w:spacing w:line="360" w:lineRule="auto"/>
        <w:jc w:val="center"/>
        <w:rPr>
          <w:rFonts w:hint="eastAsia" w:ascii="宋体" w:hAnsi="宋体"/>
          <w:color w:val="auto"/>
          <w:sz w:val="24"/>
          <w:szCs w:val="24"/>
        </w:rPr>
      </w:pPr>
    </w:p>
    <w:p w14:paraId="40B10CDC">
      <w:pPr>
        <w:spacing w:line="360" w:lineRule="auto"/>
        <w:jc w:val="right"/>
        <w:rPr>
          <w:rFonts w:hint="eastAsia" w:ascii="宋体" w:hAnsi="宋体"/>
          <w:color w:val="auto"/>
          <w:sz w:val="24"/>
          <w:szCs w:val="24"/>
          <w:lang w:val="en-US" w:eastAsia="zh-CN"/>
        </w:rPr>
      </w:pPr>
    </w:p>
    <w:p w14:paraId="76E55C7F">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2F147BAE">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南京</w:t>
      </w:r>
      <w:r>
        <w:rPr>
          <w:rFonts w:hint="eastAsia" w:ascii="宋体" w:hAnsi="宋体" w:eastAsia="宋体" w:cs="宋体"/>
          <w:b/>
          <w:color w:val="auto"/>
          <w:sz w:val="30"/>
          <w:highlight w:val="none"/>
        </w:rPr>
        <w:t>同类业绩一览表</w:t>
      </w:r>
    </w:p>
    <w:p w14:paraId="073B5261">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20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6B84AC">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358335">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5469F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182746">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24EFCAA">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DDD3B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B5E4CE3">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495519">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29026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8562A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1C1D9">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592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E2F8F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013069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0530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EADA9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F1334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B0ED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10F2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900F81">
            <w:pPr>
              <w:jc w:val="center"/>
              <w:rPr>
                <w:rFonts w:hint="eastAsia" w:ascii="宋体" w:hAnsi="宋体" w:eastAsia="宋体" w:cs="宋体"/>
                <w:color w:val="auto"/>
                <w:sz w:val="24"/>
              </w:rPr>
            </w:pPr>
          </w:p>
        </w:tc>
      </w:tr>
      <w:tr w14:paraId="73DB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5EAE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6F8FF9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2A221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E098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E041E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974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F126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103CD6">
            <w:pPr>
              <w:jc w:val="center"/>
              <w:rPr>
                <w:rFonts w:hint="eastAsia" w:ascii="宋体" w:hAnsi="宋体" w:eastAsia="宋体" w:cs="宋体"/>
                <w:color w:val="auto"/>
                <w:sz w:val="24"/>
              </w:rPr>
            </w:pPr>
          </w:p>
        </w:tc>
      </w:tr>
      <w:tr w14:paraId="39EA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92A27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0EBF85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B381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D9CA01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FF3C5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8F98A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6698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B8FE6">
            <w:pPr>
              <w:jc w:val="center"/>
              <w:rPr>
                <w:rFonts w:hint="eastAsia" w:ascii="宋体" w:hAnsi="宋体" w:eastAsia="宋体" w:cs="宋体"/>
                <w:color w:val="auto"/>
                <w:sz w:val="24"/>
              </w:rPr>
            </w:pPr>
          </w:p>
        </w:tc>
      </w:tr>
      <w:tr w14:paraId="5A68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7169A80">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523A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0291A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7C592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D5A5B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362C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6AEA0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B26637">
            <w:pPr>
              <w:jc w:val="center"/>
              <w:rPr>
                <w:rFonts w:hint="eastAsia" w:ascii="宋体" w:hAnsi="宋体" w:eastAsia="宋体" w:cs="宋体"/>
                <w:color w:val="auto"/>
                <w:sz w:val="24"/>
              </w:rPr>
            </w:pPr>
          </w:p>
        </w:tc>
      </w:tr>
      <w:tr w14:paraId="0C4F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9AB3F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4055E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AB6F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A1EBB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2189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2950F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FBA44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99EC90">
            <w:pPr>
              <w:jc w:val="center"/>
              <w:rPr>
                <w:rFonts w:hint="eastAsia" w:ascii="宋体" w:hAnsi="宋体" w:eastAsia="宋体" w:cs="宋体"/>
                <w:color w:val="auto"/>
                <w:sz w:val="24"/>
              </w:rPr>
            </w:pPr>
          </w:p>
        </w:tc>
      </w:tr>
    </w:tbl>
    <w:p w14:paraId="1FF7B6D7">
      <w:pPr>
        <w:spacing w:line="420" w:lineRule="auto"/>
        <w:rPr>
          <w:rFonts w:hint="eastAsia" w:ascii="宋体" w:hAnsi="宋体" w:eastAsia="宋体" w:cs="宋体"/>
          <w:color w:val="auto"/>
          <w:sz w:val="24"/>
        </w:rPr>
      </w:pPr>
    </w:p>
    <w:p w14:paraId="0367745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3096EC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B6AFC01">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4634DD3B">
      <w:pPr>
        <w:pStyle w:val="12"/>
        <w:spacing w:before="0" w:beforeLines="0" w:beforeAutospacing="0" w:after="0" w:afterLines="0" w:afterAutospacing="0"/>
        <w:rPr>
          <w:rFonts w:hint="eastAsia" w:ascii="宋体" w:hAnsi="宋体" w:eastAsia="宋体" w:cs="宋体"/>
          <w:color w:val="auto"/>
          <w:sz w:val="28"/>
        </w:rPr>
      </w:pPr>
    </w:p>
    <w:p w14:paraId="11FECC0F">
      <w:pPr>
        <w:pStyle w:val="12"/>
        <w:spacing w:before="0" w:beforeLines="0" w:beforeAutospacing="0" w:after="0" w:afterLines="0" w:afterAutospacing="0"/>
        <w:rPr>
          <w:rFonts w:hint="eastAsia" w:ascii="宋体" w:hAnsi="宋体" w:eastAsia="宋体" w:cs="宋体"/>
          <w:color w:val="auto"/>
          <w:sz w:val="28"/>
        </w:rPr>
      </w:pPr>
    </w:p>
    <w:p w14:paraId="27E5DB3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02B8C73">
      <w:pPr>
        <w:rPr>
          <w:rFonts w:hint="eastAsia" w:ascii="宋体" w:hAnsi="宋体" w:eastAsia="宋体" w:cs="宋体"/>
          <w:color w:val="auto"/>
          <w:sz w:val="28"/>
        </w:rPr>
      </w:pPr>
      <w:r>
        <w:rPr>
          <w:rFonts w:hint="eastAsia" w:ascii="宋体" w:hAnsi="宋体" w:eastAsia="宋体" w:cs="宋体"/>
          <w:color w:val="auto"/>
          <w:sz w:val="24"/>
        </w:rPr>
        <w:t xml:space="preserve">                                    </w:t>
      </w:r>
    </w:p>
    <w:p w14:paraId="0EBF7170">
      <w:pPr>
        <w:pStyle w:val="12"/>
        <w:spacing w:before="0" w:beforeLines="0" w:beforeAutospacing="0" w:after="0" w:afterLines="0" w:afterAutospacing="0"/>
        <w:rPr>
          <w:rFonts w:hint="eastAsia" w:ascii="宋体" w:hAnsi="宋体" w:eastAsia="宋体" w:cs="宋体"/>
          <w:color w:val="auto"/>
        </w:rPr>
      </w:pPr>
    </w:p>
    <w:p w14:paraId="3EB8BD57">
      <w:pPr>
        <w:pStyle w:val="12"/>
        <w:spacing w:before="0" w:beforeLines="0" w:beforeAutospacing="0" w:after="0" w:afterLines="0" w:afterAutospacing="0"/>
        <w:rPr>
          <w:rFonts w:hint="eastAsia" w:ascii="宋体" w:hAnsi="宋体" w:eastAsia="宋体" w:cs="宋体"/>
          <w:color w:val="auto"/>
        </w:rPr>
      </w:pPr>
    </w:p>
    <w:p w14:paraId="62A72A76">
      <w:pPr>
        <w:pStyle w:val="12"/>
        <w:spacing w:before="0" w:beforeLines="0" w:beforeAutospacing="0" w:after="0" w:afterLines="0" w:afterAutospacing="0"/>
        <w:ind w:firstLine="1920" w:firstLineChars="800"/>
        <w:rPr>
          <w:rFonts w:hint="eastAsia" w:ascii="宋体" w:hAnsi="宋体" w:eastAsia="宋体" w:cs="宋体"/>
          <w:color w:val="auto"/>
        </w:rPr>
      </w:pPr>
    </w:p>
    <w:p w14:paraId="612A891B">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4D56B34">
      <w:pPr>
        <w:tabs>
          <w:tab w:val="left" w:pos="897"/>
        </w:tabs>
        <w:spacing w:line="460" w:lineRule="exact"/>
        <w:ind w:right="609" w:rightChars="290"/>
        <w:rPr>
          <w:rFonts w:hint="eastAsia" w:ascii="宋体" w:hAnsi="宋体" w:eastAsia="宋体" w:cs="宋体"/>
          <w:color w:val="auto"/>
          <w:sz w:val="24"/>
        </w:rPr>
      </w:pPr>
    </w:p>
    <w:p w14:paraId="5168862C">
      <w:pPr>
        <w:tabs>
          <w:tab w:val="left" w:pos="897"/>
        </w:tabs>
        <w:spacing w:line="460" w:lineRule="exact"/>
        <w:ind w:right="609" w:rightChars="290"/>
        <w:rPr>
          <w:rFonts w:hint="eastAsia" w:ascii="宋体" w:hAnsi="宋体" w:eastAsia="宋体" w:cs="宋体"/>
          <w:color w:val="auto"/>
          <w:sz w:val="28"/>
        </w:rPr>
      </w:pPr>
    </w:p>
    <w:p w14:paraId="4AD2B22A">
      <w:pPr>
        <w:rPr>
          <w:color w:val="auto"/>
        </w:rPr>
      </w:pPr>
    </w:p>
    <w:p w14:paraId="492E22DF">
      <w:pPr>
        <w:spacing w:line="360" w:lineRule="auto"/>
        <w:jc w:val="center"/>
        <w:rPr>
          <w:rFonts w:hint="default" w:ascii="宋体" w:hAnsi="宋体"/>
          <w:color w:val="auto"/>
          <w:sz w:val="24"/>
          <w:szCs w:val="24"/>
          <w:lang w:val="en-US" w:eastAsia="zh-CN"/>
        </w:rPr>
      </w:pPr>
    </w:p>
    <w:p w14:paraId="5F2FAF78">
      <w:pPr>
        <w:spacing w:line="360" w:lineRule="auto"/>
        <w:jc w:val="center"/>
        <w:rPr>
          <w:rFonts w:hint="default" w:ascii="宋体" w:hAnsi="宋体"/>
          <w:color w:val="auto"/>
          <w:sz w:val="24"/>
          <w:szCs w:val="24"/>
          <w:lang w:val="en-US" w:eastAsia="zh-CN"/>
        </w:rPr>
      </w:pPr>
    </w:p>
    <w:p w14:paraId="6767013D">
      <w:pPr>
        <w:spacing w:line="360" w:lineRule="auto"/>
        <w:jc w:val="center"/>
        <w:rPr>
          <w:rFonts w:hint="default" w:ascii="宋体" w:hAnsi="宋体"/>
          <w:color w:val="auto"/>
          <w:sz w:val="24"/>
          <w:szCs w:val="24"/>
          <w:lang w:val="en-US" w:eastAsia="zh-CN"/>
        </w:rPr>
      </w:pPr>
    </w:p>
    <w:p w14:paraId="018A4697">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311">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26D9F"/>
    <w:rsid w:val="00D54E0B"/>
    <w:rsid w:val="00ED53C9"/>
    <w:rsid w:val="00F54BBE"/>
    <w:rsid w:val="00FF0A0F"/>
    <w:rsid w:val="01021F38"/>
    <w:rsid w:val="01172A03"/>
    <w:rsid w:val="011C0C24"/>
    <w:rsid w:val="01393B8B"/>
    <w:rsid w:val="01690DE0"/>
    <w:rsid w:val="01797DA6"/>
    <w:rsid w:val="01AB1104"/>
    <w:rsid w:val="01F1749F"/>
    <w:rsid w:val="023C5B4D"/>
    <w:rsid w:val="025002E2"/>
    <w:rsid w:val="02707413"/>
    <w:rsid w:val="02EB52F9"/>
    <w:rsid w:val="03455F4E"/>
    <w:rsid w:val="034638E7"/>
    <w:rsid w:val="034E3851"/>
    <w:rsid w:val="03570A8D"/>
    <w:rsid w:val="03797EF8"/>
    <w:rsid w:val="03CF3FA4"/>
    <w:rsid w:val="0411458A"/>
    <w:rsid w:val="041F434C"/>
    <w:rsid w:val="04243DB5"/>
    <w:rsid w:val="044E2BE0"/>
    <w:rsid w:val="04723B45"/>
    <w:rsid w:val="04D335AC"/>
    <w:rsid w:val="04E16790"/>
    <w:rsid w:val="056E0F0B"/>
    <w:rsid w:val="059311EE"/>
    <w:rsid w:val="05A351AD"/>
    <w:rsid w:val="05C2407D"/>
    <w:rsid w:val="05FF7291"/>
    <w:rsid w:val="06051F1E"/>
    <w:rsid w:val="06175254"/>
    <w:rsid w:val="063477F6"/>
    <w:rsid w:val="065079EB"/>
    <w:rsid w:val="06531DBE"/>
    <w:rsid w:val="06BC365C"/>
    <w:rsid w:val="06E67100"/>
    <w:rsid w:val="06F233B8"/>
    <w:rsid w:val="06FA5A71"/>
    <w:rsid w:val="0766694E"/>
    <w:rsid w:val="077D3012"/>
    <w:rsid w:val="07A63138"/>
    <w:rsid w:val="07BE062A"/>
    <w:rsid w:val="07E04CAD"/>
    <w:rsid w:val="080F2C46"/>
    <w:rsid w:val="08102BF5"/>
    <w:rsid w:val="081A4B93"/>
    <w:rsid w:val="083D65EC"/>
    <w:rsid w:val="08646E76"/>
    <w:rsid w:val="08796453"/>
    <w:rsid w:val="08B1198F"/>
    <w:rsid w:val="08B80F70"/>
    <w:rsid w:val="08C6368D"/>
    <w:rsid w:val="08CB0CA3"/>
    <w:rsid w:val="08D31ABD"/>
    <w:rsid w:val="08D55893"/>
    <w:rsid w:val="08FF3DA8"/>
    <w:rsid w:val="09494664"/>
    <w:rsid w:val="09553DB2"/>
    <w:rsid w:val="09C05B5E"/>
    <w:rsid w:val="09CA4427"/>
    <w:rsid w:val="09EF451D"/>
    <w:rsid w:val="0A8E15AC"/>
    <w:rsid w:val="0A9C501C"/>
    <w:rsid w:val="0AC01B2F"/>
    <w:rsid w:val="0B093BBD"/>
    <w:rsid w:val="0BE45BD8"/>
    <w:rsid w:val="0BF57DE5"/>
    <w:rsid w:val="0C111BBC"/>
    <w:rsid w:val="0C3809C0"/>
    <w:rsid w:val="0C9E1EEA"/>
    <w:rsid w:val="0CA96C0E"/>
    <w:rsid w:val="0CB8376B"/>
    <w:rsid w:val="0CC56E87"/>
    <w:rsid w:val="0D024293"/>
    <w:rsid w:val="0D387DFB"/>
    <w:rsid w:val="0DEC4188"/>
    <w:rsid w:val="0E7B58DF"/>
    <w:rsid w:val="0E924EF3"/>
    <w:rsid w:val="0EBB7BE8"/>
    <w:rsid w:val="0EC22A87"/>
    <w:rsid w:val="0EF820C6"/>
    <w:rsid w:val="0EFC3704"/>
    <w:rsid w:val="0F327F69"/>
    <w:rsid w:val="0F495E5D"/>
    <w:rsid w:val="0F59068B"/>
    <w:rsid w:val="0F5D0520"/>
    <w:rsid w:val="0F657030"/>
    <w:rsid w:val="0F7F00F1"/>
    <w:rsid w:val="0F92090C"/>
    <w:rsid w:val="0F9D0EBF"/>
    <w:rsid w:val="1012748F"/>
    <w:rsid w:val="10305890"/>
    <w:rsid w:val="10551BFA"/>
    <w:rsid w:val="105C6685"/>
    <w:rsid w:val="10667503"/>
    <w:rsid w:val="1092650A"/>
    <w:rsid w:val="10DA69EA"/>
    <w:rsid w:val="1118068E"/>
    <w:rsid w:val="11861404"/>
    <w:rsid w:val="118934A9"/>
    <w:rsid w:val="11992F63"/>
    <w:rsid w:val="11A45824"/>
    <w:rsid w:val="11A82F00"/>
    <w:rsid w:val="11B85B3D"/>
    <w:rsid w:val="11BE7C91"/>
    <w:rsid w:val="11E84934"/>
    <w:rsid w:val="11EE1479"/>
    <w:rsid w:val="11F75CD4"/>
    <w:rsid w:val="122B676C"/>
    <w:rsid w:val="122E3BA6"/>
    <w:rsid w:val="125647C6"/>
    <w:rsid w:val="125F040F"/>
    <w:rsid w:val="12891287"/>
    <w:rsid w:val="12B24C82"/>
    <w:rsid w:val="12B8748B"/>
    <w:rsid w:val="12E4166F"/>
    <w:rsid w:val="13800049"/>
    <w:rsid w:val="13C034F7"/>
    <w:rsid w:val="13EC0DC3"/>
    <w:rsid w:val="13FD017F"/>
    <w:rsid w:val="14513122"/>
    <w:rsid w:val="15555898"/>
    <w:rsid w:val="15787ABD"/>
    <w:rsid w:val="15895A18"/>
    <w:rsid w:val="15B14D7D"/>
    <w:rsid w:val="15D867AD"/>
    <w:rsid w:val="15DE18EA"/>
    <w:rsid w:val="15E50ECA"/>
    <w:rsid w:val="15E72E4C"/>
    <w:rsid w:val="162C0691"/>
    <w:rsid w:val="162D0289"/>
    <w:rsid w:val="162E5F9E"/>
    <w:rsid w:val="16365F4C"/>
    <w:rsid w:val="165879B7"/>
    <w:rsid w:val="166401E6"/>
    <w:rsid w:val="168937C6"/>
    <w:rsid w:val="16D57191"/>
    <w:rsid w:val="17125CEF"/>
    <w:rsid w:val="176C18A3"/>
    <w:rsid w:val="178F64CD"/>
    <w:rsid w:val="17C768EE"/>
    <w:rsid w:val="18112FE1"/>
    <w:rsid w:val="18137F71"/>
    <w:rsid w:val="181F135A"/>
    <w:rsid w:val="182D2272"/>
    <w:rsid w:val="185F5E8C"/>
    <w:rsid w:val="18A54C29"/>
    <w:rsid w:val="18B21538"/>
    <w:rsid w:val="18B72480"/>
    <w:rsid w:val="18B8291A"/>
    <w:rsid w:val="18CF05F1"/>
    <w:rsid w:val="18DD155B"/>
    <w:rsid w:val="194618B5"/>
    <w:rsid w:val="1960643E"/>
    <w:rsid w:val="19693059"/>
    <w:rsid w:val="197A5CA2"/>
    <w:rsid w:val="1982679F"/>
    <w:rsid w:val="19965EDA"/>
    <w:rsid w:val="19BE22CF"/>
    <w:rsid w:val="19D13C3F"/>
    <w:rsid w:val="19E51B54"/>
    <w:rsid w:val="19F5683E"/>
    <w:rsid w:val="19FF1090"/>
    <w:rsid w:val="1A0508F6"/>
    <w:rsid w:val="1A482B5D"/>
    <w:rsid w:val="1A560049"/>
    <w:rsid w:val="1AB772D9"/>
    <w:rsid w:val="1ABA2410"/>
    <w:rsid w:val="1AFD11C6"/>
    <w:rsid w:val="1B2B566B"/>
    <w:rsid w:val="1B2E7041"/>
    <w:rsid w:val="1B372FDB"/>
    <w:rsid w:val="1B3B0715"/>
    <w:rsid w:val="1B5763C6"/>
    <w:rsid w:val="1B744212"/>
    <w:rsid w:val="1BD074D0"/>
    <w:rsid w:val="1BFD0D1C"/>
    <w:rsid w:val="1C206FA5"/>
    <w:rsid w:val="1C2564C4"/>
    <w:rsid w:val="1C6D0B7F"/>
    <w:rsid w:val="1CCF6DFC"/>
    <w:rsid w:val="1CED1726"/>
    <w:rsid w:val="1D382052"/>
    <w:rsid w:val="1D74500E"/>
    <w:rsid w:val="1D9727DB"/>
    <w:rsid w:val="1D993AD9"/>
    <w:rsid w:val="1D9A3AA1"/>
    <w:rsid w:val="1DB001FD"/>
    <w:rsid w:val="1DB054FC"/>
    <w:rsid w:val="1DB74FDB"/>
    <w:rsid w:val="1E2C33C6"/>
    <w:rsid w:val="1E2C5A06"/>
    <w:rsid w:val="1E6A01BF"/>
    <w:rsid w:val="1EC43D73"/>
    <w:rsid w:val="1ECA6903"/>
    <w:rsid w:val="1EEF6D2A"/>
    <w:rsid w:val="1F1F369F"/>
    <w:rsid w:val="1F3C0388"/>
    <w:rsid w:val="1F5F0B1F"/>
    <w:rsid w:val="1F66307C"/>
    <w:rsid w:val="1F917B69"/>
    <w:rsid w:val="1FA9753D"/>
    <w:rsid w:val="1FD525A7"/>
    <w:rsid w:val="201E4166"/>
    <w:rsid w:val="2020143C"/>
    <w:rsid w:val="20661027"/>
    <w:rsid w:val="20A0235A"/>
    <w:rsid w:val="20AD53AE"/>
    <w:rsid w:val="20D34A89"/>
    <w:rsid w:val="2109207F"/>
    <w:rsid w:val="21134173"/>
    <w:rsid w:val="21466CC1"/>
    <w:rsid w:val="2162068D"/>
    <w:rsid w:val="21870911"/>
    <w:rsid w:val="21C70668"/>
    <w:rsid w:val="21DC5877"/>
    <w:rsid w:val="21EC2B28"/>
    <w:rsid w:val="222D7E81"/>
    <w:rsid w:val="22384D53"/>
    <w:rsid w:val="2245107D"/>
    <w:rsid w:val="228A7C7C"/>
    <w:rsid w:val="22C740BA"/>
    <w:rsid w:val="23255595"/>
    <w:rsid w:val="23800C37"/>
    <w:rsid w:val="238E2BA1"/>
    <w:rsid w:val="23A767A1"/>
    <w:rsid w:val="24092228"/>
    <w:rsid w:val="24AC2611"/>
    <w:rsid w:val="25123BFB"/>
    <w:rsid w:val="255D3471"/>
    <w:rsid w:val="25D16D75"/>
    <w:rsid w:val="25D9109C"/>
    <w:rsid w:val="26527EB6"/>
    <w:rsid w:val="26650B6D"/>
    <w:rsid w:val="26977FBF"/>
    <w:rsid w:val="26DD385B"/>
    <w:rsid w:val="27142F36"/>
    <w:rsid w:val="271B39A8"/>
    <w:rsid w:val="27872D0A"/>
    <w:rsid w:val="27C4384A"/>
    <w:rsid w:val="27CD6C6D"/>
    <w:rsid w:val="27D25E69"/>
    <w:rsid w:val="27D34DCB"/>
    <w:rsid w:val="27E17743"/>
    <w:rsid w:val="285D0959"/>
    <w:rsid w:val="28616AD6"/>
    <w:rsid w:val="288E77A5"/>
    <w:rsid w:val="28DA181D"/>
    <w:rsid w:val="29891E41"/>
    <w:rsid w:val="29EF5FF1"/>
    <w:rsid w:val="29F24FFB"/>
    <w:rsid w:val="29F44AF3"/>
    <w:rsid w:val="2A6A2F36"/>
    <w:rsid w:val="2A7228D5"/>
    <w:rsid w:val="2AB5318E"/>
    <w:rsid w:val="2AE35581"/>
    <w:rsid w:val="2B593A95"/>
    <w:rsid w:val="2B8F42B0"/>
    <w:rsid w:val="2BE00CC4"/>
    <w:rsid w:val="2C061977"/>
    <w:rsid w:val="2C3F712F"/>
    <w:rsid w:val="2C567FD4"/>
    <w:rsid w:val="2D7E7D54"/>
    <w:rsid w:val="2E8C4181"/>
    <w:rsid w:val="2EA75CC0"/>
    <w:rsid w:val="2EAD4B2C"/>
    <w:rsid w:val="2EBD7BBE"/>
    <w:rsid w:val="2EBE1C12"/>
    <w:rsid w:val="2EC75176"/>
    <w:rsid w:val="2F065CE2"/>
    <w:rsid w:val="2F25260C"/>
    <w:rsid w:val="2F8A0A84"/>
    <w:rsid w:val="2FC33BD3"/>
    <w:rsid w:val="30121BB9"/>
    <w:rsid w:val="303C2266"/>
    <w:rsid w:val="30907D36"/>
    <w:rsid w:val="30B637C0"/>
    <w:rsid w:val="30D754DD"/>
    <w:rsid w:val="30FA3FE7"/>
    <w:rsid w:val="310F752F"/>
    <w:rsid w:val="31112DF2"/>
    <w:rsid w:val="31442AF1"/>
    <w:rsid w:val="31505D6B"/>
    <w:rsid w:val="31630B5A"/>
    <w:rsid w:val="317401D7"/>
    <w:rsid w:val="318F79EC"/>
    <w:rsid w:val="31954849"/>
    <w:rsid w:val="319C46DB"/>
    <w:rsid w:val="31C03781"/>
    <w:rsid w:val="31D16A05"/>
    <w:rsid w:val="321A4CA3"/>
    <w:rsid w:val="327444E8"/>
    <w:rsid w:val="3295106B"/>
    <w:rsid w:val="32A80A7D"/>
    <w:rsid w:val="32C034B7"/>
    <w:rsid w:val="32DA3899"/>
    <w:rsid w:val="32F542C5"/>
    <w:rsid w:val="33164CE7"/>
    <w:rsid w:val="331F2D62"/>
    <w:rsid w:val="339463E1"/>
    <w:rsid w:val="339943F7"/>
    <w:rsid w:val="33E86A1F"/>
    <w:rsid w:val="342A5753"/>
    <w:rsid w:val="34485135"/>
    <w:rsid w:val="344D12AF"/>
    <w:rsid w:val="348E2A01"/>
    <w:rsid w:val="34DA5C46"/>
    <w:rsid w:val="34E95E89"/>
    <w:rsid w:val="353C06AF"/>
    <w:rsid w:val="359101F8"/>
    <w:rsid w:val="3599165E"/>
    <w:rsid w:val="35B244CD"/>
    <w:rsid w:val="35BD031D"/>
    <w:rsid w:val="35DA3460"/>
    <w:rsid w:val="36246855"/>
    <w:rsid w:val="362D7FF8"/>
    <w:rsid w:val="36343134"/>
    <w:rsid w:val="364960CE"/>
    <w:rsid w:val="367D6415"/>
    <w:rsid w:val="368402F7"/>
    <w:rsid w:val="36AE738B"/>
    <w:rsid w:val="36E76B36"/>
    <w:rsid w:val="36FF3742"/>
    <w:rsid w:val="37421881"/>
    <w:rsid w:val="379B4665"/>
    <w:rsid w:val="37A90654"/>
    <w:rsid w:val="37DC42DB"/>
    <w:rsid w:val="37E62BB6"/>
    <w:rsid w:val="38520604"/>
    <w:rsid w:val="38685317"/>
    <w:rsid w:val="38B95B73"/>
    <w:rsid w:val="38CE3838"/>
    <w:rsid w:val="39394689"/>
    <w:rsid w:val="395B4E7C"/>
    <w:rsid w:val="39754F3A"/>
    <w:rsid w:val="39A53131"/>
    <w:rsid w:val="3A3A1378"/>
    <w:rsid w:val="3A5C70FE"/>
    <w:rsid w:val="3A7206CF"/>
    <w:rsid w:val="3A83468A"/>
    <w:rsid w:val="3A8F1281"/>
    <w:rsid w:val="3AC23405"/>
    <w:rsid w:val="3AD24D52"/>
    <w:rsid w:val="3AD76784"/>
    <w:rsid w:val="3AFB2473"/>
    <w:rsid w:val="3B0F4CDC"/>
    <w:rsid w:val="3B505E76"/>
    <w:rsid w:val="3B692047"/>
    <w:rsid w:val="3B694015"/>
    <w:rsid w:val="3B7F50FF"/>
    <w:rsid w:val="3BCE402B"/>
    <w:rsid w:val="3BE6099F"/>
    <w:rsid w:val="3C244E59"/>
    <w:rsid w:val="3C2F392C"/>
    <w:rsid w:val="3C6E0303"/>
    <w:rsid w:val="3CE91162"/>
    <w:rsid w:val="3D1E3B88"/>
    <w:rsid w:val="3D2B06CE"/>
    <w:rsid w:val="3D4E4289"/>
    <w:rsid w:val="3D530908"/>
    <w:rsid w:val="3D755078"/>
    <w:rsid w:val="3D96794B"/>
    <w:rsid w:val="3DAB2C5E"/>
    <w:rsid w:val="3DAD3592"/>
    <w:rsid w:val="3E0D106C"/>
    <w:rsid w:val="3E1D1C4B"/>
    <w:rsid w:val="3E296E90"/>
    <w:rsid w:val="3EBD28FC"/>
    <w:rsid w:val="3EC9093E"/>
    <w:rsid w:val="3ECB154C"/>
    <w:rsid w:val="3ED92FDD"/>
    <w:rsid w:val="3EEA4CD8"/>
    <w:rsid w:val="3F5A0192"/>
    <w:rsid w:val="3F980BD8"/>
    <w:rsid w:val="3FAF1A7E"/>
    <w:rsid w:val="3FE21E53"/>
    <w:rsid w:val="40482F1A"/>
    <w:rsid w:val="408975F5"/>
    <w:rsid w:val="40C854ED"/>
    <w:rsid w:val="410A5AEA"/>
    <w:rsid w:val="41664682"/>
    <w:rsid w:val="41B468A9"/>
    <w:rsid w:val="41DD0B24"/>
    <w:rsid w:val="42164036"/>
    <w:rsid w:val="42366486"/>
    <w:rsid w:val="42380450"/>
    <w:rsid w:val="4244355F"/>
    <w:rsid w:val="42477F1B"/>
    <w:rsid w:val="424F55FD"/>
    <w:rsid w:val="429A1687"/>
    <w:rsid w:val="429E0056"/>
    <w:rsid w:val="42C54281"/>
    <w:rsid w:val="431A2F04"/>
    <w:rsid w:val="432B79FC"/>
    <w:rsid w:val="433102C5"/>
    <w:rsid w:val="43E02B4D"/>
    <w:rsid w:val="43E443EC"/>
    <w:rsid w:val="4400619E"/>
    <w:rsid w:val="440B5E1C"/>
    <w:rsid w:val="442A1360"/>
    <w:rsid w:val="4488746D"/>
    <w:rsid w:val="44D53433"/>
    <w:rsid w:val="44E62116"/>
    <w:rsid w:val="44F06DC0"/>
    <w:rsid w:val="44FD40A7"/>
    <w:rsid w:val="455F00F4"/>
    <w:rsid w:val="45AC3600"/>
    <w:rsid w:val="45BA3253"/>
    <w:rsid w:val="45DA20FB"/>
    <w:rsid w:val="45E16709"/>
    <w:rsid w:val="45F150A0"/>
    <w:rsid w:val="460A5C60"/>
    <w:rsid w:val="462E5779"/>
    <w:rsid w:val="46391CA2"/>
    <w:rsid w:val="46DA5DEA"/>
    <w:rsid w:val="46EA5A39"/>
    <w:rsid w:val="472C24BA"/>
    <w:rsid w:val="474D263A"/>
    <w:rsid w:val="478B0645"/>
    <w:rsid w:val="47A85730"/>
    <w:rsid w:val="48137BD8"/>
    <w:rsid w:val="48557C03"/>
    <w:rsid w:val="48570425"/>
    <w:rsid w:val="488D60E0"/>
    <w:rsid w:val="488E44E7"/>
    <w:rsid w:val="48EA0FA2"/>
    <w:rsid w:val="49425710"/>
    <w:rsid w:val="4961000C"/>
    <w:rsid w:val="496723E7"/>
    <w:rsid w:val="49826363"/>
    <w:rsid w:val="499248EA"/>
    <w:rsid w:val="49F8781C"/>
    <w:rsid w:val="4A325785"/>
    <w:rsid w:val="4A4B3B0F"/>
    <w:rsid w:val="4A54305C"/>
    <w:rsid w:val="4A5E0A17"/>
    <w:rsid w:val="4AB307E8"/>
    <w:rsid w:val="4AC92DBD"/>
    <w:rsid w:val="4ACD120C"/>
    <w:rsid w:val="4AD4767A"/>
    <w:rsid w:val="4AD8457E"/>
    <w:rsid w:val="4AE051E1"/>
    <w:rsid w:val="4AEB209B"/>
    <w:rsid w:val="4AF81D3A"/>
    <w:rsid w:val="4B0C4E64"/>
    <w:rsid w:val="4B3F0159"/>
    <w:rsid w:val="4B6C0794"/>
    <w:rsid w:val="4B81308B"/>
    <w:rsid w:val="4BE23BAC"/>
    <w:rsid w:val="4C013661"/>
    <w:rsid w:val="4C1B072C"/>
    <w:rsid w:val="4C235CCD"/>
    <w:rsid w:val="4C5573A0"/>
    <w:rsid w:val="4C82356D"/>
    <w:rsid w:val="4CA22C18"/>
    <w:rsid w:val="4CFF59A5"/>
    <w:rsid w:val="4D2E2EEC"/>
    <w:rsid w:val="4D394F13"/>
    <w:rsid w:val="4DC807D3"/>
    <w:rsid w:val="4DD95A7F"/>
    <w:rsid w:val="4E6E6945"/>
    <w:rsid w:val="4E916F1E"/>
    <w:rsid w:val="4ECB21CD"/>
    <w:rsid w:val="4ED15BE1"/>
    <w:rsid w:val="4EE259CC"/>
    <w:rsid w:val="4F15603B"/>
    <w:rsid w:val="4F213B55"/>
    <w:rsid w:val="4F3465F9"/>
    <w:rsid w:val="4F416B96"/>
    <w:rsid w:val="4F49542E"/>
    <w:rsid w:val="4F6603AB"/>
    <w:rsid w:val="4F6C5D67"/>
    <w:rsid w:val="4F7C264B"/>
    <w:rsid w:val="4F9255B1"/>
    <w:rsid w:val="4FCB2904"/>
    <w:rsid w:val="501B0E3C"/>
    <w:rsid w:val="50496B57"/>
    <w:rsid w:val="50596449"/>
    <w:rsid w:val="509E2A87"/>
    <w:rsid w:val="50AA0A5D"/>
    <w:rsid w:val="50B228F9"/>
    <w:rsid w:val="50DE77E1"/>
    <w:rsid w:val="50FB5437"/>
    <w:rsid w:val="511D0F3D"/>
    <w:rsid w:val="515113D8"/>
    <w:rsid w:val="51656440"/>
    <w:rsid w:val="519C0A4F"/>
    <w:rsid w:val="51C00B21"/>
    <w:rsid w:val="51EE739B"/>
    <w:rsid w:val="51FD5246"/>
    <w:rsid w:val="5201179A"/>
    <w:rsid w:val="5214712D"/>
    <w:rsid w:val="521E3EFC"/>
    <w:rsid w:val="52235C69"/>
    <w:rsid w:val="52306C85"/>
    <w:rsid w:val="529D0578"/>
    <w:rsid w:val="529E485D"/>
    <w:rsid w:val="52A04B99"/>
    <w:rsid w:val="52AD1734"/>
    <w:rsid w:val="52BB18CF"/>
    <w:rsid w:val="52C254AA"/>
    <w:rsid w:val="52D23823"/>
    <w:rsid w:val="52F648AF"/>
    <w:rsid w:val="52FE4D63"/>
    <w:rsid w:val="53183661"/>
    <w:rsid w:val="53402E34"/>
    <w:rsid w:val="534C0638"/>
    <w:rsid w:val="53915C12"/>
    <w:rsid w:val="53A61A97"/>
    <w:rsid w:val="53E640A0"/>
    <w:rsid w:val="540825EF"/>
    <w:rsid w:val="543541FD"/>
    <w:rsid w:val="54534C76"/>
    <w:rsid w:val="549C03CB"/>
    <w:rsid w:val="54D51BAA"/>
    <w:rsid w:val="54E6504A"/>
    <w:rsid w:val="54F719A1"/>
    <w:rsid w:val="551B39E5"/>
    <w:rsid w:val="5576097F"/>
    <w:rsid w:val="55794BB0"/>
    <w:rsid w:val="557B26D6"/>
    <w:rsid w:val="565371AF"/>
    <w:rsid w:val="56666EE2"/>
    <w:rsid w:val="56813F32"/>
    <w:rsid w:val="572B657F"/>
    <w:rsid w:val="572C0D5C"/>
    <w:rsid w:val="57342B3C"/>
    <w:rsid w:val="57825F9E"/>
    <w:rsid w:val="57C32112"/>
    <w:rsid w:val="58044073"/>
    <w:rsid w:val="580F3D1C"/>
    <w:rsid w:val="58403763"/>
    <w:rsid w:val="586A67F1"/>
    <w:rsid w:val="587358E6"/>
    <w:rsid w:val="58896EB8"/>
    <w:rsid w:val="589E069A"/>
    <w:rsid w:val="58BB464A"/>
    <w:rsid w:val="58BF33B1"/>
    <w:rsid w:val="58F44C79"/>
    <w:rsid w:val="593908DE"/>
    <w:rsid w:val="594818B8"/>
    <w:rsid w:val="59717E9D"/>
    <w:rsid w:val="599F16E2"/>
    <w:rsid w:val="59BD32BD"/>
    <w:rsid w:val="59D10B16"/>
    <w:rsid w:val="59DE3A6C"/>
    <w:rsid w:val="5A2748B5"/>
    <w:rsid w:val="5A33532D"/>
    <w:rsid w:val="5A7C73BA"/>
    <w:rsid w:val="5A8B6F17"/>
    <w:rsid w:val="5ABD2155"/>
    <w:rsid w:val="5B21454D"/>
    <w:rsid w:val="5B3F5F54"/>
    <w:rsid w:val="5B701A1B"/>
    <w:rsid w:val="5BB22BCA"/>
    <w:rsid w:val="5C0F6A37"/>
    <w:rsid w:val="5C593045"/>
    <w:rsid w:val="5C5D2B35"/>
    <w:rsid w:val="5C74633B"/>
    <w:rsid w:val="5CB14C2F"/>
    <w:rsid w:val="5CB44411"/>
    <w:rsid w:val="5CE639D8"/>
    <w:rsid w:val="5D011C7D"/>
    <w:rsid w:val="5D4F1B4F"/>
    <w:rsid w:val="5DB92802"/>
    <w:rsid w:val="5E203469"/>
    <w:rsid w:val="5E3A60F9"/>
    <w:rsid w:val="5E430429"/>
    <w:rsid w:val="5E7A0EF2"/>
    <w:rsid w:val="5EC06747"/>
    <w:rsid w:val="5ED40204"/>
    <w:rsid w:val="5ED510A9"/>
    <w:rsid w:val="5EFF7895"/>
    <w:rsid w:val="5F334021"/>
    <w:rsid w:val="5F3C4C84"/>
    <w:rsid w:val="5F664FAE"/>
    <w:rsid w:val="5F667F53"/>
    <w:rsid w:val="5F9F45AD"/>
    <w:rsid w:val="5FE12B03"/>
    <w:rsid w:val="5FF94923"/>
    <w:rsid w:val="600C257F"/>
    <w:rsid w:val="60340051"/>
    <w:rsid w:val="606A19CE"/>
    <w:rsid w:val="60732927"/>
    <w:rsid w:val="60CE1216"/>
    <w:rsid w:val="612D755A"/>
    <w:rsid w:val="613F2026"/>
    <w:rsid w:val="614416A2"/>
    <w:rsid w:val="618B7898"/>
    <w:rsid w:val="61D92B8C"/>
    <w:rsid w:val="624937DB"/>
    <w:rsid w:val="625A7C73"/>
    <w:rsid w:val="628F7010"/>
    <w:rsid w:val="62DC0D7C"/>
    <w:rsid w:val="62FF22AF"/>
    <w:rsid w:val="63B5013F"/>
    <w:rsid w:val="63B61BD3"/>
    <w:rsid w:val="63CE3BE1"/>
    <w:rsid w:val="63F20007"/>
    <w:rsid w:val="645C36D2"/>
    <w:rsid w:val="649E1B02"/>
    <w:rsid w:val="64CA3C4D"/>
    <w:rsid w:val="64CB1A0C"/>
    <w:rsid w:val="64D43F9E"/>
    <w:rsid w:val="64DC4773"/>
    <w:rsid w:val="65087CA6"/>
    <w:rsid w:val="654D1E8A"/>
    <w:rsid w:val="656960A7"/>
    <w:rsid w:val="659D74D4"/>
    <w:rsid w:val="65A84414"/>
    <w:rsid w:val="65C36B5C"/>
    <w:rsid w:val="65EA022C"/>
    <w:rsid w:val="6611036A"/>
    <w:rsid w:val="66644E48"/>
    <w:rsid w:val="666850E5"/>
    <w:rsid w:val="666920D7"/>
    <w:rsid w:val="6695111E"/>
    <w:rsid w:val="66A0440B"/>
    <w:rsid w:val="66BB458D"/>
    <w:rsid w:val="66BC52A6"/>
    <w:rsid w:val="66BC6A7F"/>
    <w:rsid w:val="66D14BF3"/>
    <w:rsid w:val="66D6176D"/>
    <w:rsid w:val="67151E61"/>
    <w:rsid w:val="67B5411E"/>
    <w:rsid w:val="68806F02"/>
    <w:rsid w:val="688F53A6"/>
    <w:rsid w:val="68A11FFC"/>
    <w:rsid w:val="68A36F12"/>
    <w:rsid w:val="68B63CF9"/>
    <w:rsid w:val="69076E24"/>
    <w:rsid w:val="694F4657"/>
    <w:rsid w:val="697201AE"/>
    <w:rsid w:val="69884D94"/>
    <w:rsid w:val="698F49D5"/>
    <w:rsid w:val="69C70BC4"/>
    <w:rsid w:val="69D052CB"/>
    <w:rsid w:val="6A03474D"/>
    <w:rsid w:val="6A427610"/>
    <w:rsid w:val="6A432B95"/>
    <w:rsid w:val="6AEA24F9"/>
    <w:rsid w:val="6BA20565"/>
    <w:rsid w:val="6BDF6FA6"/>
    <w:rsid w:val="6C2777FB"/>
    <w:rsid w:val="6C404830"/>
    <w:rsid w:val="6C5B1AF3"/>
    <w:rsid w:val="6C5E5634"/>
    <w:rsid w:val="6C726189"/>
    <w:rsid w:val="6D033285"/>
    <w:rsid w:val="6D4600D1"/>
    <w:rsid w:val="6D477ADA"/>
    <w:rsid w:val="6D5875C3"/>
    <w:rsid w:val="6DA320D9"/>
    <w:rsid w:val="6DC76061"/>
    <w:rsid w:val="6E121420"/>
    <w:rsid w:val="6E196680"/>
    <w:rsid w:val="6E3C187C"/>
    <w:rsid w:val="6EF94940"/>
    <w:rsid w:val="6F2807E8"/>
    <w:rsid w:val="6FEB7342"/>
    <w:rsid w:val="6FFD17E8"/>
    <w:rsid w:val="700976FD"/>
    <w:rsid w:val="7035425D"/>
    <w:rsid w:val="70514307"/>
    <w:rsid w:val="708B7819"/>
    <w:rsid w:val="708C7F39"/>
    <w:rsid w:val="709D6074"/>
    <w:rsid w:val="70E35F04"/>
    <w:rsid w:val="7141612A"/>
    <w:rsid w:val="725D0AA2"/>
    <w:rsid w:val="72AD19B1"/>
    <w:rsid w:val="72E15506"/>
    <w:rsid w:val="72E40557"/>
    <w:rsid w:val="72FD2EC9"/>
    <w:rsid w:val="73053F25"/>
    <w:rsid w:val="736C0F60"/>
    <w:rsid w:val="73892A63"/>
    <w:rsid w:val="738E1D1D"/>
    <w:rsid w:val="739F35DC"/>
    <w:rsid w:val="73B5323A"/>
    <w:rsid w:val="73BA07BE"/>
    <w:rsid w:val="743A3C07"/>
    <w:rsid w:val="74410E5E"/>
    <w:rsid w:val="745246E1"/>
    <w:rsid w:val="74604B19"/>
    <w:rsid w:val="7463798D"/>
    <w:rsid w:val="746A23FC"/>
    <w:rsid w:val="74E90FB2"/>
    <w:rsid w:val="75181859"/>
    <w:rsid w:val="7581481F"/>
    <w:rsid w:val="758D4034"/>
    <w:rsid w:val="75B12050"/>
    <w:rsid w:val="75BF3AC1"/>
    <w:rsid w:val="75C64E50"/>
    <w:rsid w:val="76376752"/>
    <w:rsid w:val="76A21419"/>
    <w:rsid w:val="76E96259"/>
    <w:rsid w:val="76EB312B"/>
    <w:rsid w:val="76EC5507"/>
    <w:rsid w:val="7709593C"/>
    <w:rsid w:val="773224FA"/>
    <w:rsid w:val="7771703D"/>
    <w:rsid w:val="778F4FBE"/>
    <w:rsid w:val="77D6083E"/>
    <w:rsid w:val="77E65994"/>
    <w:rsid w:val="78393620"/>
    <w:rsid w:val="78424451"/>
    <w:rsid w:val="792B0C91"/>
    <w:rsid w:val="793162A6"/>
    <w:rsid w:val="794D0B22"/>
    <w:rsid w:val="794D23B0"/>
    <w:rsid w:val="799A0ACD"/>
    <w:rsid w:val="79E578F6"/>
    <w:rsid w:val="79EB30D7"/>
    <w:rsid w:val="79F34A7A"/>
    <w:rsid w:val="7A056A22"/>
    <w:rsid w:val="7A3D1BFB"/>
    <w:rsid w:val="7A4A1AF6"/>
    <w:rsid w:val="7A9B4AFD"/>
    <w:rsid w:val="7AA056B9"/>
    <w:rsid w:val="7AAE400A"/>
    <w:rsid w:val="7AD65B35"/>
    <w:rsid w:val="7B155E1F"/>
    <w:rsid w:val="7B311661"/>
    <w:rsid w:val="7B4A02D1"/>
    <w:rsid w:val="7B75534E"/>
    <w:rsid w:val="7BA23C69"/>
    <w:rsid w:val="7BED4493"/>
    <w:rsid w:val="7C2F54A7"/>
    <w:rsid w:val="7C795D9D"/>
    <w:rsid w:val="7C7D59E5"/>
    <w:rsid w:val="7CE42E26"/>
    <w:rsid w:val="7D0F532E"/>
    <w:rsid w:val="7D360B0D"/>
    <w:rsid w:val="7D3B25C7"/>
    <w:rsid w:val="7D5176F5"/>
    <w:rsid w:val="7D904EA6"/>
    <w:rsid w:val="7DBC609B"/>
    <w:rsid w:val="7DC81FED"/>
    <w:rsid w:val="7DD24CD9"/>
    <w:rsid w:val="7E0622C2"/>
    <w:rsid w:val="7E0F6CA2"/>
    <w:rsid w:val="7E431356"/>
    <w:rsid w:val="7E4D4151"/>
    <w:rsid w:val="7EAA3A51"/>
    <w:rsid w:val="7EBB39C0"/>
    <w:rsid w:val="7EBE114E"/>
    <w:rsid w:val="7F5259A6"/>
    <w:rsid w:val="7F7A3792"/>
    <w:rsid w:val="7FA70FF3"/>
    <w:rsid w:val="7FAA57E2"/>
    <w:rsid w:val="7FC604F8"/>
    <w:rsid w:val="7FE74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3896</Words>
  <Characters>4188</Characters>
  <Lines>234</Lines>
  <Paragraphs>66</Paragraphs>
  <TotalTime>52</TotalTime>
  <ScaleCrop>false</ScaleCrop>
  <LinksUpToDate>false</LinksUpToDate>
  <CharactersWithSpaces>4762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招采2</cp:lastModifiedBy>
  <cp:lastPrinted>2020-03-25T07:32:00Z</cp:lastPrinted>
  <dcterms:modified xsi:type="dcterms:W3CDTF">2025-12-16T07:06:36Z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D659284A5A32496CB02DE5BA5B275EE0_13</vt:lpwstr>
  </property>
  <property fmtid="{D5CDD505-2E9C-101B-9397-08002B2CF9AE}" pid="4" name="KSOTemplateDocerSaveRecord">
    <vt:lpwstr>eyJoZGlkIjoiYTY1NjEzMTFkOWIyOGVjOGVlYjFmMzU2ZWYxOGJjMWIiLCJ1c2VySWQiOiIzMjYyOTIwOTcifQ==</vt:lpwstr>
  </property>
</Properties>
</file>